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4B42" w14:textId="77777777" w:rsidR="00080FE2" w:rsidRPr="00CE0C43" w:rsidRDefault="00080FE2" w:rsidP="00080F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казенное</w:t>
      </w: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Верхнедобринский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CA2D840" w14:textId="77777777" w:rsidR="00080FE2" w:rsidRPr="00CE0C43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E4EEEB5" w14:textId="77777777" w:rsidR="00080FE2" w:rsidRPr="00CE0C43" w:rsidRDefault="00080FE2" w:rsidP="00080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14:paraId="45287F54" w14:textId="77777777" w:rsidR="00080FE2" w:rsidRPr="00CE0C43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3DA990BC" w14:textId="66611972" w:rsidR="00080FE2" w:rsidRPr="00E6762E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танцевального кружка</w:t>
      </w:r>
      <w:r w:rsidR="00E6762E" w:rsidRPr="00E6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Непоседы»</w:t>
      </w:r>
    </w:p>
    <w:p w14:paraId="2D224042" w14:textId="77777777" w:rsidR="00080FE2" w:rsidRPr="00CE0C43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 </w:t>
      </w: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14:paraId="1607F427" w14:textId="77777777" w:rsidR="00080FE2" w:rsidRPr="00CE0C43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A2E3D4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         Срок реализации программы 1 год.</w:t>
      </w:r>
    </w:p>
    <w:p w14:paraId="6AF1C71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Программу составила</w:t>
      </w:r>
    </w:p>
    <w:p w14:paraId="586F0E8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bookmarkStart w:id="0" w:name="_GoBack"/>
      <w:bookmarkEnd w:id="0"/>
    </w:p>
    <w:p w14:paraId="378D16CD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Воспитатель   Махонина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</w:t>
      </w:r>
      <w:proofErr w:type="gramEnd"/>
    </w:p>
    <w:p w14:paraId="3AB0946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</w:t>
      </w:r>
    </w:p>
    <w:p w14:paraId="233B37A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14:paraId="31D1ABAD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          </w:t>
      </w:r>
    </w:p>
    <w:p w14:paraId="53B3C85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</w:t>
      </w: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ПРОГРАММЫ.</w:t>
      </w:r>
    </w:p>
    <w:p w14:paraId="3318954E" w14:textId="77777777" w:rsidR="00080FE2" w:rsidRPr="00CE0C43" w:rsidRDefault="00080FE2" w:rsidP="00080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14:paraId="5124AEEC" w14:textId="77777777" w:rsidR="00080FE2" w:rsidRPr="00CE0C43" w:rsidRDefault="00080FE2" w:rsidP="00080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задачи.</w:t>
      </w:r>
    </w:p>
    <w:p w14:paraId="0757688F" w14:textId="77777777" w:rsidR="00080FE2" w:rsidRPr="00CE0C43" w:rsidRDefault="00080FE2" w:rsidP="00080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результат.</w:t>
      </w:r>
    </w:p>
    <w:p w14:paraId="3F52DABD" w14:textId="77777777" w:rsidR="00080FE2" w:rsidRPr="00CE0C43" w:rsidRDefault="00080FE2" w:rsidP="00080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14:paraId="689E659D" w14:textId="77777777" w:rsidR="00080FE2" w:rsidRPr="00CE0C43" w:rsidRDefault="00080FE2" w:rsidP="00080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14:paraId="1FAD39E3" w14:textId="77777777" w:rsidR="00080FE2" w:rsidRPr="00CE0C43" w:rsidRDefault="00080FE2" w:rsidP="00080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Нормативно-методические документы по организации деятельности танцевального кружка.</w:t>
      </w:r>
    </w:p>
    <w:p w14:paraId="53928AFC" w14:textId="77777777" w:rsidR="00080FE2" w:rsidRPr="00CE0C43" w:rsidRDefault="00080FE2" w:rsidP="00080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план.</w:t>
      </w:r>
    </w:p>
    <w:p w14:paraId="37EAD75D" w14:textId="77777777" w:rsidR="00080FE2" w:rsidRPr="00CE0C43" w:rsidRDefault="00080FE2" w:rsidP="00080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</w:p>
    <w:p w14:paraId="4754E14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14:paraId="1E52459E" w14:textId="77777777" w:rsidR="00080FE2" w:rsidRPr="00CE0C43" w:rsidRDefault="00080FE2" w:rsidP="00080F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учебной и методической литературы        </w:t>
      </w:r>
    </w:p>
    <w:p w14:paraId="5545916B" w14:textId="77777777" w:rsidR="00080FE2" w:rsidRPr="00CE0C43" w:rsidRDefault="00080FE2" w:rsidP="00080FE2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AD8B1E7" wp14:editId="662DD923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9E73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05wEAAMQDAAAOAAAAZHJzL2Uyb0RvYy54bWysU8Fu2zAMvQ/YPwi6L3bSb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XpTzy5I3qbl0uDPJQlXHjwNS/GygF+lSS2R2GVxt7ymOT49P&#10;Ui8Pd67rsg06/yzBmCmTySe+oxQraPbMHWG0ElufLy3gbykGtlEt6ddGoZGi++J5/k/T+Tz5Lgfz&#10;9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o9mt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8E89999" w14:textId="77777777" w:rsidR="00080FE2" w:rsidRPr="00CE0C43" w:rsidRDefault="00080FE2" w:rsidP="00080F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14:paraId="3E5979B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Танец</w:t>
      </w:r>
      <w:proofErr w:type="gram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это</w:t>
      </w:r>
      <w:proofErr w:type="gram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эмоциональное выражение с помощью движений тела под музыку. Хореография </w:t>
      </w:r>
      <w:proofErr w:type="gram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это</w:t>
      </w:r>
      <w:proofErr w:type="gram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мир красоты движения, звуков, световых красок, костюмов, то есть мир волшебного искусства. И взрослый, и ребёнок – каждый любит танцевать. Особенно привлекателен и интересен этот мир 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детям.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</w:p>
    <w:p w14:paraId="099F5A5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занятиях танцевального кружка  дети развивают слуховую, зрительную, мышечную память, учатся красиво и правильно двигаться под музыку. В кружке воспитывается коммуникабельность, трудолюбие, умение добиваться цели, формируется эмоциональная культура общения. Развивается фантазия, которая в свое время побуждает развитие творческих навыков.</w:t>
      </w:r>
    </w:p>
    <w:p w14:paraId="415994E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Педагог должен быть эмоциональным, развитым ритмически, чтобы красиво и правильно показать детям тот или иной приём исполнения танца.</w:t>
      </w:r>
    </w:p>
    <w:p w14:paraId="24B2E8F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Возраст 5 - 6 лет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7EA1282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быстрым движениям.</w:t>
      </w:r>
    </w:p>
    <w:p w14:paraId="078E056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7EFF50D" wp14:editId="1B98A554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ED19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E724B4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большинстве случаев музыкально – ритмические движения в детском саду подразделяются на 2 основные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группы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подражательно – пантомимические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(имитационные)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31BE131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Подражательные движения </w:t>
      </w:r>
      <w:r w:rsidRPr="00CE0C4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(имитационные)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14:paraId="63EE693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Множество детских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танцевальных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движений основано на подражательности повадкам животных, манере поведения людей в той или иной конкретной обстановке. Это характерно во время знакомства с музыкальными произведениями, рисующими образ животного, знакомого детям по художественной литературе, мультипликационным фильмам, личным наблюдениям.</w:t>
      </w:r>
    </w:p>
    <w:p w14:paraId="4C46337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Во время знакомства с новой музыкально – ритмической композицией педагог показывает правильное выполнение нужного движения. После его показа уже дети имитируют движения персонажа, о котором рассказывает музыка.</w:t>
      </w:r>
    </w:p>
    <w:p w14:paraId="3C327FE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 время выполнения имитационных действий дети должны уметь слушать вступление музыки, определять момент начала собственных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танцевальных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действий и момент их окончания, замедлять темп движений при замедлении музыки, или убыстрять в то время, как музыка ускоряется.</w:t>
      </w:r>
    </w:p>
    <w:p w14:paraId="7861A8E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Подражательные движения хорошо использовать в вводной части занятия, во время разминки, включать в праздники и развлечения на всех возрастных группах.</w:t>
      </w:r>
    </w:p>
    <w:p w14:paraId="559A1DB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разминке нужно переходить от простого к сложному, от спокойных к быстрым движениям, а также использовать прием контраста для развития быстрого переключения.</w:t>
      </w:r>
    </w:p>
    <w:p w14:paraId="1472769B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Можно использовать предметы: «зайчик танцует с морковкой», «мишка и бочонок мёда», и так далее.</w:t>
      </w:r>
    </w:p>
    <w:p w14:paraId="063CE79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Танцевальные движения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698D1FB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Простейшие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танцевальные движения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которыми овладевают дети, можно систематизировать по основным видам деятельности: ходьба, бег, подскоки, повороты, действия руками и др.</w:t>
      </w:r>
    </w:p>
    <w:p w14:paraId="6606682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Разумеется, что на каждое основное движение имеются варианты его выполнения: например, бег может быть простым, на месте, галопом, по кругу и т. д.</w:t>
      </w:r>
    </w:p>
    <w:p w14:paraId="1ED579C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 же в эту группу входят движения народного, классического, эстрадного и бального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7EACAAB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Обязательны просмотры на видео различных видов танцев. Танцевальные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движения для занятий с дошкольниками отталкиваются от художественных образов и сюжетов, заданных музыкальным сопровождением. </w:t>
      </w:r>
      <w:proofErr w:type="gram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Поэтому прежде чем</w:t>
      </w:r>
      <w:proofErr w:type="gram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приступить к объяснению тех или иных метроритмических действий, педагогу следует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«погрузить»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в будущую хореографическую ситуацию. Это позволит детям выполнять нужные движения с лучшим пониманием смысла задания и эмоциональной отдачей.</w:t>
      </w:r>
    </w:p>
    <w:p w14:paraId="411D306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этом возрасте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14:paraId="17D5B841" w14:textId="77777777" w:rsidR="00080FE2" w:rsidRPr="00CE0C43" w:rsidRDefault="00080FE2" w:rsidP="00080FE2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A0B446F" wp14:editId="2D4D23A7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0770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lG5g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BFOb8seZOKUwc7dYDq+LGnED9r7EUyaknMLoPD9j7EsfRYkno5&#10;vLNdx3GoOvcswJgpksknvqMUK2z2zJ1wPCU+fTZapN9SDHxGtQy/NkBaiu6L4/k/TefzdHfZmb//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3WplG5gEAAMQ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7D0A663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входящие в данную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программу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доставляют детям радость и удовольствие. Но они доступны как по содержанию, так и по характеру движений. В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программу кружка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ритмики включены детские парные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национальные танцы, танцы-импровизации и сольные танцы.</w:t>
      </w:r>
    </w:p>
    <w:p w14:paraId="1300F6B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Детский танец всегда имеет ясно выраженную тему и идею - он всегда содержателен. В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существуют драматургическая основа и сюжет, в нем есть и обобщенные и конкретные художественные образы, которые создаются посредством разнообразных пластических движений и пространственных рисунков - построений.</w:t>
      </w:r>
    </w:p>
    <w:p w14:paraId="2705D27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Особенно полезны народные пляски 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т. к. приобщают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к</w:t>
      </w:r>
      <w:r w:rsidRPr="00CE0C43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народной культуре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заражают их оптимизмом, создают положительные эмоции. Все народные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предназначены для совместного исполнения и совершенствуют навыки общения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между собой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25685FC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работе используются хороводы, общие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(массовые)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пляски. В них дети учатся внимательно относиться друг к другу, находить общий ритм движения с партнером, терпеливо обращаться к тем детям, у которых имеются какие - либо индивидуальные затруднения.</w:t>
      </w:r>
    </w:p>
    <w:p w14:paraId="302FE7E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наиболее доступны для исполнения детьми русские, белорусские, украинские, чешские. Простотой рисунка, жизнерадостностью, живой и веселой музыкой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этих народов вполне соответствуют требованиям репертуара детских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кружков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А польские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– краковяк и мазурка - сложные по своим движениям, можно исполнять только детям старшего возраста. Венгерские, болгарские, румынские, итальянские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своеобразны по ритму и музыке, большинство из них выполняется в очень быстром темпе. Поэтому их можно рекомендовать только для хорошо подготовленных и ритмически одаренных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38E07E1B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Каждая игра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(пляска, упражнения)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имеет четкую педагогическую направленность, является средством, при помощи которого музыкальный руководитель направляет внимание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на музыку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учит ребенка правильно исполнять движение.</w:t>
      </w:r>
    </w:p>
    <w:p w14:paraId="1752AEF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обучении музыкально - ритмическим движениям ярко прослеживается взаимосвязь всех педагогических методов обучения (наглядный, словесный, практический), а игровая форма заданий, занимательность помогают без особых затруднений усвоить многие достаточно сложные движения.</w:t>
      </w:r>
    </w:p>
    <w:p w14:paraId="5A0E4B4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При разучивании новых движений не следует добиваться, чтобы дети овладели ими на одной игре, пляске. Надо те же движения повторять в разных плясках, соединять с разной музыкой, чтобы движение совершенствовалось </w:t>
      </w:r>
      <w:proofErr w:type="gram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постепенно</w:t>
      </w:r>
      <w:proofErr w:type="gram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чтобы дети учились относиться к нему, как к средству выражать различные образы, чувства, действия.</w:t>
      </w:r>
    </w:p>
    <w:p w14:paraId="716B136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старшей группе дети уже понимают смысл разучивания и совершенствования отдельных движений и с удовольствием упражняются в них.</w:t>
      </w:r>
    </w:p>
    <w:p w14:paraId="33D40EC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этом возрасте требуется изучить ряд подготовительных упражнений, при помощи которых детям постепенно прививаются некоторые навыки, необходимые им для правильного исполнения многих движений.</w:t>
      </w:r>
    </w:p>
    <w:p w14:paraId="69473F7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Удовлетворяя естественную потребность в двигательной активности,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пляски и игры способствуют гармоническому развитию личности. В изящных или задорных движениях, каждый имеет возможность выразить себя, раскрыть свою индивидуальность, передать чувства, настроение, мысли, проявить характер.</w:t>
      </w:r>
    </w:p>
    <w:p w14:paraId="6D5A459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Овладение детьми движениями под музыку помогает развитию музыкального восприятия, умению передавать различные средства музыкальной выразительности, в свободных движениях отображать жанры музыки (марш, танец, вальс, народный танец, напевную песню).</w:t>
      </w:r>
    </w:p>
    <w:p w14:paraId="3B2BB24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Музыкальные произведения, кроме эмоционального воздействия оказывают на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организующее и дисциплинирующее влияние, благодаря присутствующему в них ритму. Ритм пронизывает всё занятие, регулирует движение.</w:t>
      </w:r>
    </w:p>
    <w:p w14:paraId="166234B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 приобщаются к музыке, учатся воспринимать на слух, различать и понимать метроритм, динамику и темп произведений, овладевают разнообразными формами движения, исполняют с музыкальным сопровождением разминку,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танцевальные композиции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508D26C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Систематические занятия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дошкольного возраста в танцевальном кружке очень полезны для физического развития: улучшается осанка, укрепляются мышцы и связки, совершенствуются движения. Постепенно все начинают легче и грациознее двигаться, становятся раскованными, приобретают свободу, координацию,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14:paraId="5216438A" w14:textId="77777777" w:rsidR="00080FE2" w:rsidRPr="00CE0C43" w:rsidRDefault="00080FE2" w:rsidP="00080F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ЦЕЛИ И ЗАДАЧИ ПРОГРАММЫ.</w:t>
      </w:r>
    </w:p>
    <w:p w14:paraId="3B29E06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: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Прививать</w:t>
      </w:r>
      <w:proofErr w:type="gram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интерес дошкольников к хореографическому искусству.</w:t>
      </w:r>
    </w:p>
    <w:p w14:paraId="509265A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ЗАДАЧИ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1B534F4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Образовательные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6616125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Обучить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танцевальным движениям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77C982F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Формировать умение слушать музыку, понимать ее настроение.</w:t>
      </w:r>
    </w:p>
    <w:p w14:paraId="08B334C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Формировать пластику, культуру движения, их выразительность.</w:t>
      </w:r>
    </w:p>
    <w:p w14:paraId="5DFB619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Формировать умение ориентироваться в пространстве.</w:t>
      </w:r>
    </w:p>
    <w:p w14:paraId="0FDB043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Формировать правильную постановку корпуса, рук, ног, головы.</w:t>
      </w:r>
    </w:p>
    <w:p w14:paraId="603E8F1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Воспитательные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5B03897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Развить у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активность и самостоятельность, коммуникативные способности.</w:t>
      </w:r>
    </w:p>
    <w:p w14:paraId="31BE8C7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Формировать общую культуру личности ребенка, способность ориентироваться в современном обществе.</w:t>
      </w:r>
    </w:p>
    <w:p w14:paraId="761F044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Формировать нравственно-эстетические отношения между детьми и взрослыми.</w:t>
      </w:r>
    </w:p>
    <w:p w14:paraId="1EF3CBD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• Создание атмосферы радости детского творчества в сотрудничестве.</w:t>
      </w:r>
    </w:p>
    <w:p w14:paraId="09E0E6C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Развивающие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1402460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Развивать творческие способности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3646077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Развить музыкальный слух и чувство ритма.</w:t>
      </w:r>
    </w:p>
    <w:p w14:paraId="3799102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Развить воображение, фантазию.</w:t>
      </w:r>
    </w:p>
    <w:p w14:paraId="060EBE8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Оздоровительные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7EAF361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укрепление здоровья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22BC4C9B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рассчитана на один год обучения. С сентября по май включительно. Занятия проводятся два раза в неделю по 30 минут. Форма обучения – групповые занятия. Дети старшей и подготовительной групп. Отбор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проводится в соответствии с желанием и индивидуальными особенностями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Обязательны консультации и разрешение родителей.</w:t>
      </w:r>
    </w:p>
    <w:p w14:paraId="2CD3AE3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Занятие состоит из трех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частей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4FCEB6D7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Вводная - в нее входит поклон, маршировка, разминка.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(5 минут)</w:t>
      </w:r>
    </w:p>
    <w:p w14:paraId="4849278D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Основная - она делится на тренировочную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(изучение нового, повторение, закрепление пройденного материала)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танцевальную</w:t>
      </w:r>
      <w:r w:rsidRPr="00CE0C43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(20минут)</w:t>
      </w:r>
    </w:p>
    <w:p w14:paraId="397F371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3. Заключительная – музыкальные игры, вспомогательные и корригирующие упражнения, поклон.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(5 минут)</w:t>
      </w:r>
    </w:p>
    <w:p w14:paraId="6070882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Учебный материал включает в себя:</w:t>
      </w:r>
    </w:p>
    <w:p w14:paraId="5823249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Познавательные занятия.</w:t>
      </w:r>
    </w:p>
    <w:p w14:paraId="574097F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Музыкально-ритмические занятия.</w:t>
      </w:r>
    </w:p>
    <w:p w14:paraId="6411CA8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Элементы народного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танца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14:paraId="1993459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Элементы детского бального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танца.</w:t>
      </w:r>
    </w:p>
    <w:p w14:paraId="41E122D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Элементы эстрадного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7503924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-Хороводы и коллективные танцы.</w:t>
      </w:r>
    </w:p>
    <w:p w14:paraId="250EF89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Занятия в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кружке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Все разделы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объединяет игровой метод проведения занятий.</w:t>
      </w:r>
    </w:p>
    <w:p w14:paraId="4A63BA8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</w:t>
      </w:r>
    </w:p>
    <w:p w14:paraId="6EF8C38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упражнения, упражнения с предметами, музыкально – подвижные игры, упражнения на импровизацию.</w:t>
      </w:r>
    </w:p>
    <w:p w14:paraId="58723277" w14:textId="77777777" w:rsidR="00080FE2" w:rsidRPr="00CE0C43" w:rsidRDefault="00080FE2" w:rsidP="00080F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ПРЕДПОЛАГАЕМЫЙ РЕЗУЛЬТАТ.</w:t>
      </w:r>
    </w:p>
    <w:p w14:paraId="3006D50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 концу года обучения дети должны знать правила правильной постановки корпуса, основные положения рук, позиции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танцевальными движениями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правильно исполнять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программные танцы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14:paraId="1127203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Участники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кружка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должны приобрести не только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танцевальные знания и</w:t>
      </w:r>
      <w:r w:rsidRPr="00CE0C43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навыки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но и научиться трудиться в художественном коллективе, добиваясь результатов. А результат отслеживается в участии в мероприятиях детского сада, в концертах, фестивалях и конкурсах.</w:t>
      </w:r>
    </w:p>
    <w:p w14:paraId="250AEFEA" w14:textId="77777777" w:rsidR="00080FE2" w:rsidRPr="00CE0C43" w:rsidRDefault="00080FE2" w:rsidP="00080F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УСЛОВИЯ РЕАЛИЗАЦИИ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u w:val="single"/>
          <w:lang w:eastAsia="ru-RU"/>
        </w:rPr>
        <w:t>ПРОГРАММЫ</w:t>
      </w:r>
      <w:r w:rsidRPr="00CE0C4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.</w:t>
      </w:r>
    </w:p>
    <w:p w14:paraId="2FA29E0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 успешной реализации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должны способствовать различные виды групповой и индивидуальной работы: практические занятия, концерты, творческие отчеты, участие в конкурсах, фестивалях, посещение концертов других коллективов и т. д. Кроме того, необходимы следующие средства обучения:</w:t>
      </w:r>
    </w:p>
    <w:p w14:paraId="0C94567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Светлый и просторный зал.</w:t>
      </w:r>
    </w:p>
    <w:p w14:paraId="31C605B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Музыкальная аппаратура.</w:t>
      </w:r>
    </w:p>
    <w:p w14:paraId="14D652A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Сценические костюмы.</w:t>
      </w:r>
    </w:p>
    <w:p w14:paraId="7D2E100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Реквизит для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6B29FFA9" w14:textId="77777777" w:rsidR="00080FE2" w:rsidRPr="00CE0C43" w:rsidRDefault="00080FE2" w:rsidP="00080F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МЕТОДИЧЕСКОЕ ОБЕСПЕЧЕНИЕ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u w:val="single"/>
          <w:lang w:eastAsia="ru-RU"/>
        </w:rPr>
        <w:t>ПРОГРАММЫ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4541E0D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 первых минут занятий очень важно заинтересовать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вызвать у них желание заниматься. Для этого следует тщательно продумать методические приемы, которые помогут решить поставленные задачи.</w:t>
      </w:r>
    </w:p>
    <w:p w14:paraId="0B5C82D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Прежде, чем научить ребенка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танцевать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нужно научить его красиво и осознанно двигаться под музыку, 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 Движения показывает педагог. Надо следить, чтобы дети не повторяли сразу за педагогом, а внимательно следили за его исполнением. 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 Все новые движения необходимо изучать в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«чистом»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виде. Если движение трудное и достичь его правильного исполнения сразу нельзя, то изучают сначала элементы, подготовительные упражнения. Систематическое 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повторение одного упражнения значительное число раз позволит добиться лучшей техники исполнения. Но нужно помнить, что нельзя долго задерживать внимание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на одном упражнении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занятие не должно быть моторным. Нужно разнообразить задания, что бы они всегда оставались занимательными для воспитанников.</w:t>
      </w:r>
    </w:p>
    <w:p w14:paraId="77140B9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 обучения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танцам 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дошкольного возраста необходимо использовать игру. «Дети должны жить в мире красоты, игры, сказки, музыки, фантазии, творчества», – писал Сухомлинский. Речь идет не о применении игры как средства разрядки и отдыха, а о необходимости пронизать занятие игровым началом, сделать игру его органическим компонентом.</w:t>
      </w:r>
    </w:p>
    <w:p w14:paraId="570D23AD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 Тогда игра будет способом обучения воспитанника умению трудиться, и при этом даже рутинная, скучная для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работа покажется интересной.</w:t>
      </w:r>
    </w:p>
    <w:p w14:paraId="2E1E87E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Кроме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танцевальных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элементов на занятиях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кружка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дети знакомятся с различными упражнениями связанные с отсчетом ритма, что дает ребенку возможность безошибочно начать движение на указанную долю музыкального такта и развивает чувство музыкального ритма. Одним из самых слабых мест в исполнительской практике является невыразительность лица, поэтому с первого занятия нужно обращать внимание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на активность мышц лица.</w:t>
      </w:r>
    </w:p>
    <w:p w14:paraId="644F890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поэтому для развития у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выразительности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артистичности, фантазии следует включать в занятия музыкальные этюды и игры. Целесообразно включать в занятие импровизацию. В качестве музыкального оформления лучше выбирать доступные для восприятия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произведения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</w:p>
    <w:p w14:paraId="5A486D3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протяжении всех занятий, особенно на начальном этапе, очень важно следить за формированием правильной осанки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С этой целью рекомендуются задания на укрепление мышц спины.</w:t>
      </w:r>
    </w:p>
    <w:p w14:paraId="2791CB9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Успешное решение поставленных задач на занятиях хореографией в дошкольном учреждении возможно только при использовании педагогических принципов:</w:t>
      </w:r>
    </w:p>
    <w:p w14:paraId="1F3D259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*принцип доступности и индивидуальности (учет возрастных особенностей, возможностей ребенка, индивидуальный подход к каждому участнику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кружка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.)</w:t>
      </w:r>
    </w:p>
    <w:p w14:paraId="07D71C39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*принцип постепенного повышения требований;</w:t>
      </w:r>
    </w:p>
    <w:p w14:paraId="62626370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*принцип систематичности;</w:t>
      </w:r>
    </w:p>
    <w:p w14:paraId="738DAA6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*игровой принцип;</w:t>
      </w:r>
    </w:p>
    <w:p w14:paraId="1CCE649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*принцип сознательности, активности; </w:t>
      </w:r>
    </w:p>
    <w:p w14:paraId="34F6D45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*принцип повторяемости материала;</w:t>
      </w:r>
    </w:p>
    <w:p w14:paraId="7C3D10B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*принцип наглядности.</w:t>
      </w:r>
    </w:p>
    <w:p w14:paraId="4DB7AAD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Ведущими методами обучения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танцам являются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14:paraId="1A215937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наглядная демонстрация формируемых навыков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(практический показ)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14:paraId="0C68506D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объяснение методики исполнения движения.</w:t>
      </w:r>
    </w:p>
    <w:p w14:paraId="18E216F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Таким образом, основные методы, применяемые при обучении:</w:t>
      </w:r>
    </w:p>
    <w:p w14:paraId="3498433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качественный показ;</w:t>
      </w:r>
    </w:p>
    <w:p w14:paraId="5056AED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словесное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(образное)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объяснение;</w:t>
      </w:r>
    </w:p>
    <w:p w14:paraId="287ECB4C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• повторение.</w:t>
      </w:r>
    </w:p>
    <w:p w14:paraId="2349DDE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Итогом занятий является непосредственно танец. Танец, поставленный на основе выученных движений, помогает развить пластичность. Преодолевая технические трудности, дети приобретают свободу сценического поведения, проявляют свою индивидуальность.</w:t>
      </w:r>
    </w:p>
    <w:p w14:paraId="63D1CE36" w14:textId="77777777" w:rsidR="00080FE2" w:rsidRPr="00CE0C43" w:rsidRDefault="00080FE2" w:rsidP="00080F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u w:val="single"/>
          <w:lang w:eastAsia="ru-RU"/>
        </w:rPr>
        <w:t>нормативно-методические документы по организации деятельности </w:t>
      </w:r>
      <w:r w:rsidRPr="00CE0C43">
        <w:rPr>
          <w:rFonts w:ascii="Calibri" w:eastAsia="Times New Roman" w:hAnsi="Calibri" w:cs="Calibri"/>
          <w:color w:val="111111"/>
          <w:sz w:val="40"/>
          <w:szCs w:val="40"/>
          <w:u w:val="single"/>
          <w:lang w:eastAsia="ru-RU"/>
        </w:rPr>
        <w:t>танцевального кружка.</w:t>
      </w:r>
    </w:p>
    <w:p w14:paraId="02E0E6C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Закон Р. Ф.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«Об образовании»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от 29.12.2012г. № 273-ФЗ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(с изменением и дополнениями)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09022F1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Концепция дошкольного воспитания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(1989)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33D66F0A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3.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СаНПиН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(2.4.1.3049-13)</w:t>
      </w:r>
    </w:p>
    <w:p w14:paraId="446E94A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4. Письмо Минобразования Р. Ф. от 02.06.98. № 89/34-16 «О реализации права дошкольных образовательных учреждений на выбор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программ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 педагогических технологий».</w:t>
      </w:r>
    </w:p>
    <w:p w14:paraId="6148FCC7" w14:textId="77777777" w:rsidR="00080FE2" w:rsidRPr="00CE0C43" w:rsidRDefault="00080FE2" w:rsidP="00080F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u w:val="single"/>
          <w:lang w:eastAsia="ru-RU"/>
        </w:rPr>
        <w:t>Календарно-тематический план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4816526F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               Сентябрь.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026"/>
        <w:gridCol w:w="2371"/>
        <w:gridCol w:w="2377"/>
      </w:tblGrid>
      <w:tr w:rsidR="00080FE2" w:rsidRPr="00CE0C43" w14:paraId="7878A0CA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34A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E93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DB6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1AF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7E04C627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598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322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Давайте познакомимся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34F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Виды танцев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CAA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47AC41EB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C3A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80E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6C4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763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1CA43E0F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A17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754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E1D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Танцующие животные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902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5A04AC39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76E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514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4CE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 саду ли, в огороде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4AC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5BC6B6C8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E5F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233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бальный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EE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приглашение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9B4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72B8ED63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006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6E6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D49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50D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подражание</w:t>
            </w:r>
          </w:p>
        </w:tc>
      </w:tr>
      <w:tr w:rsidR="00080FE2" w:rsidRPr="00CE0C43" w14:paraId="2C1EF053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E72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842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Хоровод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D25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Паровоз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F9B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Коллективный танец</w:t>
            </w:r>
          </w:p>
        </w:tc>
      </w:tr>
    </w:tbl>
    <w:p w14:paraId="39F67532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lastRenderedPageBreak/>
        <w:t>             </w:t>
      </w:r>
    </w:p>
    <w:p w14:paraId="3EFADF39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                Октябрь.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033"/>
        <w:gridCol w:w="2368"/>
        <w:gridCol w:w="2371"/>
      </w:tblGrid>
      <w:tr w:rsidR="00080FE2" w:rsidRPr="00CE0C43" w14:paraId="1BC9482B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624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009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417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B32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12C5DA8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562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5A1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Старинные танцы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974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Виды танцев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2DC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5E44F7B7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249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52C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A1E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7C7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3FC9D74A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10A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BDF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EBD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Танцующие птицы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8BC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5F53470B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F9B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A8E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105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Калинка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CDA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7952F41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5B9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A87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бальный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F46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поклоны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0F3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278AE3F5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F02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59E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698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2B6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подражание</w:t>
            </w:r>
          </w:p>
        </w:tc>
      </w:tr>
      <w:tr w:rsidR="00080FE2" w:rsidRPr="00CE0C43" w14:paraId="501AAF61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FEE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C18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6CC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D71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</w:tbl>
    <w:p w14:paraId="2AC70464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Ноябрь.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028"/>
        <w:gridCol w:w="2366"/>
        <w:gridCol w:w="2378"/>
      </w:tblGrid>
      <w:tr w:rsidR="00080FE2" w:rsidRPr="00CE0C43" w14:paraId="6E2860A6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363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87B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80B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F08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6B02A8AD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ADB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8D5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Танцы народов мира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DA6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Виды танцев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EB4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044C0597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D80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577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796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EE6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162724B6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191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74A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318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Танцующие листья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2D2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09F642C5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110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8BF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783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мосточку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A8E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7F15F5C3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306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633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бальный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455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вальса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DBB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553A249C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247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AEF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FDD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254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подражание</w:t>
            </w:r>
          </w:p>
        </w:tc>
      </w:tr>
      <w:tr w:rsidR="00080FE2" w:rsidRPr="00CE0C43" w14:paraId="62FB10ED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578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B9B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Хоровод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8B9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Ламбада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B47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Коллективный танец</w:t>
            </w:r>
          </w:p>
        </w:tc>
      </w:tr>
      <w:tr w:rsidR="00080FE2" w:rsidRPr="00CE0C43" w14:paraId="567A4BB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350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359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Мамин день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19E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648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</w:tbl>
    <w:p w14:paraId="2CB6904E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Декабрь.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028"/>
        <w:gridCol w:w="2366"/>
        <w:gridCol w:w="2378"/>
      </w:tblGrid>
      <w:tr w:rsidR="00080FE2" w:rsidRPr="00CE0C43" w14:paraId="1CF263C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D35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2DC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6F3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03E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3F52924F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846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6FF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C10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Виды танцев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034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05B06CE3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C08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077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FC7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C08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07904018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E74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6C1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1A9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Танцующие снежинки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550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76068D27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9BE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D0A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672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Змейка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D32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16DDA4E9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196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CD7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бальный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559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хлопки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03E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1D65C77A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2DC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E86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CC8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428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0FF45122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612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A44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Хоровод вокруг елочки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589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4F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Коллективный танец</w:t>
            </w:r>
          </w:p>
        </w:tc>
      </w:tr>
      <w:tr w:rsidR="00080FE2" w:rsidRPr="00CE0C43" w14:paraId="09612DB5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4EE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E88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B51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638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</w:tbl>
    <w:p w14:paraId="70233A9D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Январь.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031"/>
        <w:gridCol w:w="2379"/>
        <w:gridCol w:w="2363"/>
      </w:tblGrid>
      <w:tr w:rsidR="00080FE2" w:rsidRPr="00CE0C43" w14:paraId="60CC0A11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8C4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415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176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827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4550FCD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166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3A4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гостях у Белоснежки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370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Танцы в мультфильмах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AA9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7CED2827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7EB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454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3B4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 елочки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848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11882D9A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67F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411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216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Танцующие игрушки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F9F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597ABA0F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366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DB0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EFA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присядка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091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5A2B939C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BC7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49F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бальный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64F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лодочка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27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18B1DF11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BA1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C5D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BFD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Русский народный </w:t>
            </w: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7DA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Танец «Валенки»</w:t>
            </w:r>
          </w:p>
        </w:tc>
      </w:tr>
    </w:tbl>
    <w:p w14:paraId="7AC74FC3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Февраль.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025"/>
        <w:gridCol w:w="2371"/>
        <w:gridCol w:w="2378"/>
      </w:tblGrid>
      <w:tr w:rsidR="00080FE2" w:rsidRPr="00CE0C43" w14:paraId="127D5A85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DBB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8FF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B43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8D8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6BEDA801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4CD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107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Спортивные танцы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BE8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 с предметами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339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6813B7FC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162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2C9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313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осанка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B43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19D3AC4B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311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F4F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498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Путешествие в сказку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707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080FE2" w:rsidRPr="00CE0C43" w14:paraId="23E999E7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7BC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8CE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A32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DBF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7F18CE9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007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D55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бальный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F52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мяч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AA2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1757CBE2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5FF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CE0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0FB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F73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дискотека</w:t>
            </w:r>
          </w:p>
        </w:tc>
      </w:tr>
      <w:tr w:rsidR="00080FE2" w:rsidRPr="00CE0C43" w14:paraId="681821ED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661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0A5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Хоровод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CBB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Движение по диагонали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8B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Коллективный танец</w:t>
            </w:r>
          </w:p>
        </w:tc>
      </w:tr>
      <w:tr w:rsidR="00080FE2" w:rsidRPr="00CE0C43" w14:paraId="4F73DBD6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7C5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114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D98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550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</w:tbl>
    <w:p w14:paraId="2AC588F8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Март.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110"/>
        <w:gridCol w:w="2394"/>
        <w:gridCol w:w="2002"/>
      </w:tblGrid>
      <w:tr w:rsidR="00080FE2" w:rsidRPr="00CE0C43" w14:paraId="5D7274DF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5EF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37D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2F8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BC1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58086F0D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7EA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BF3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Детские танцы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303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Праздники в детском саду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C2D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2A5C6578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2C9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D27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9DE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DCB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имитация</w:t>
            </w:r>
          </w:p>
        </w:tc>
      </w:tr>
      <w:tr w:rsidR="00080FE2" w:rsidRPr="00CE0C43" w14:paraId="583538B5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670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B82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BCD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 мы знаем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4ED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080FE2" w:rsidRPr="00CE0C43" w14:paraId="0BF035AE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6BF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D85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6EB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DAF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Плавность рук</w:t>
            </w:r>
          </w:p>
        </w:tc>
      </w:tr>
      <w:tr w:rsidR="00080FE2" w:rsidRPr="00CE0C43" w14:paraId="3092933E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1DC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B67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Детский  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8BC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4DD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76675CE4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6C7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F5B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36F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9FE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080FE2" w:rsidRPr="00CE0C43" w14:paraId="43A3AEBB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951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230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Хоровод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28F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Летка-</w:t>
            </w:r>
            <w:proofErr w:type="spellStart"/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енька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933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Коллективный танец</w:t>
            </w:r>
          </w:p>
        </w:tc>
      </w:tr>
      <w:tr w:rsidR="00080FE2" w:rsidRPr="00CE0C43" w14:paraId="57240BD5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036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DE4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Женский день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7C3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76A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</w:tbl>
    <w:p w14:paraId="1CE6CD70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Апрель.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028"/>
        <w:gridCol w:w="2366"/>
        <w:gridCol w:w="2378"/>
      </w:tblGrid>
      <w:tr w:rsidR="00080FE2" w:rsidRPr="00CE0C43" w14:paraId="764AE256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FA1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D56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59A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82C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2276B19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04B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A38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 бабушкиного сундучка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D4C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костюмы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A27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65B93F74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A97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375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Встанем в круг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AB4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солисты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6B8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фантазия</w:t>
            </w:r>
          </w:p>
        </w:tc>
      </w:tr>
      <w:tr w:rsidR="00080FE2" w:rsidRPr="00CE0C43" w14:paraId="3D535E86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2E3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DA9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26C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Танцующие сказочные герои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87A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картинки</w:t>
            </w:r>
          </w:p>
        </w:tc>
      </w:tr>
      <w:tr w:rsidR="00080FE2" w:rsidRPr="00CE0C43" w14:paraId="399AA1BE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056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5E1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4C6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 саду ли, в огороде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413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080FE2" w:rsidRPr="00CE0C43" w14:paraId="778B6379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D50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7A0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Мы собираемся на бал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74E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Собираем элементы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70C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Парный танец</w:t>
            </w:r>
          </w:p>
        </w:tc>
      </w:tr>
      <w:tr w:rsidR="00080FE2" w:rsidRPr="00CE0C43" w14:paraId="594AD550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095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86D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4C2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A69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дискотека</w:t>
            </w:r>
          </w:p>
        </w:tc>
      </w:tr>
      <w:tr w:rsidR="00080FE2" w:rsidRPr="00CE0C43" w14:paraId="31186D63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6B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6CA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Хоровод с веточками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5DF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C7DF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Коллективный танец</w:t>
            </w:r>
          </w:p>
        </w:tc>
      </w:tr>
      <w:tr w:rsidR="00080FE2" w:rsidRPr="00CE0C43" w14:paraId="3712ED7C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2B5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2B5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Весенний праздник цветов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3D9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77F1" w14:textId="77777777" w:rsidR="00080FE2" w:rsidRDefault="00080FE2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32900D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Ботаники»</w:t>
            </w:r>
          </w:p>
        </w:tc>
      </w:tr>
    </w:tbl>
    <w:p w14:paraId="6C2D87A9" w14:textId="77777777" w:rsidR="00080FE2" w:rsidRPr="00CE0C43" w:rsidRDefault="00080FE2" w:rsidP="00080FE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Май.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030"/>
        <w:gridCol w:w="2366"/>
        <w:gridCol w:w="2377"/>
      </w:tblGrid>
      <w:tr w:rsidR="00080FE2" w:rsidRPr="00CE0C43" w14:paraId="1CB0FDA5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418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9781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2A4C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77C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</w:tr>
      <w:tr w:rsidR="00080FE2" w:rsidRPr="00CE0C43" w14:paraId="09DA3A99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545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9C2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вальс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D0F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Виды вальса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BE17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080FE2" w:rsidRPr="00CE0C43" w14:paraId="4AFE71C4" w14:textId="77777777" w:rsidTr="00B45DB6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A29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B49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Навстречу к солнцу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6B5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864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подражание</w:t>
            </w:r>
          </w:p>
        </w:tc>
      </w:tr>
      <w:tr w:rsidR="00080FE2" w:rsidRPr="00CE0C43" w14:paraId="72B5F27B" w14:textId="77777777" w:rsidTr="00B45DB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3E7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92B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Музыкальная карусель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E38D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8D5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080FE2" w:rsidRPr="00CE0C43" w14:paraId="3B3A476B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5B82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69C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280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1AE9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080FE2" w:rsidRPr="00CE0C43" w14:paraId="60D286A8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A77E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5B86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F9DA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Военные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CF5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080FE2" w:rsidRPr="00CE0C43" w14:paraId="022FEB17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BD4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923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 хочу танцевать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86B8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Сольный танец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12A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080FE2" w:rsidRPr="00CE0C43" w14:paraId="19F49E0F" w14:textId="77777777" w:rsidTr="00B45DB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70FB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F353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Итоговый концерт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9314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утреннику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5250" w14:textId="77777777" w:rsidR="00080FE2" w:rsidRPr="00CE0C43" w:rsidRDefault="00080FE2" w:rsidP="00B4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</w:tbl>
    <w:p w14:paraId="58605481" w14:textId="77777777" w:rsidR="00080FE2" w:rsidRPr="00CE0C43" w:rsidRDefault="00080FE2" w:rsidP="00080F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ПРИЛОЖЕНИЕ.</w:t>
      </w:r>
    </w:p>
    <w:p w14:paraId="0296B567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Методическое оснащение.</w:t>
      </w:r>
    </w:p>
    <w:p w14:paraId="6AB9F068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Папка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«Самомассаж»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упражнения по игровому самомассажу;</w:t>
      </w:r>
    </w:p>
    <w:p w14:paraId="7A48A444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Папка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«Релаксация»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упражнения на релаксацию в конце занятия;</w:t>
      </w:r>
    </w:p>
    <w:p w14:paraId="4FD2B76B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3. Папка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«Музыкальные игры»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подборка различных музыкальных игр на развитие творческого воображения и фантазии;</w:t>
      </w:r>
    </w:p>
    <w:p w14:paraId="61D3614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4. Папка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«Разминки»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-подборка разминок по теме для начала занятия;</w:t>
      </w:r>
    </w:p>
    <w:p w14:paraId="0548DA9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5. Музыкальные диски с музыкой для творческих заданий,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игр;</w:t>
      </w:r>
    </w:p>
    <w:p w14:paraId="56F65986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6. Папка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«Иллюстрации»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подборка иллюстраций к теоретическим разделам и творческим заданиям;</w:t>
      </w:r>
    </w:p>
    <w:p w14:paraId="43D549E3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7. Папка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«Теория»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подборка теоретических сведений по теме занятия;</w:t>
      </w:r>
    </w:p>
    <w:p w14:paraId="68806BF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8. Детские музыкальные инструменты, игрушки, мячи, обручи, ленты и т. п. для музыкальных игр 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танцев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21BBEA02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9.  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ЛИТЕРАТУРА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410D166F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1. О. Н.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Арсеневская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«Система музыкально-оздоровительной работы в детском саду»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Изд. 2-е.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«Учитель»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2013г. Волгоград.</w:t>
      </w:r>
    </w:p>
    <w:p w14:paraId="2E2273A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2. С. И.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Бекина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Т. П. Ломова, Е. Н. Соковнина «Музыка и движение. Упражнения, игры и пляски для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5-6 лет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». Москва.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«Просвещение»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1983г</w:t>
      </w:r>
    </w:p>
    <w:p w14:paraId="7ABB5A2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3. С. И.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Бекина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Т. П. Ломова, Е. Н. Соковнина «Музыка и движение. Упражнения, игры и пляски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 6-7 лет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Москва.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«Просвещение»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1983г.</w:t>
      </w:r>
    </w:p>
    <w:p w14:paraId="007F7D5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4. А. И. Буренина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«Коммуникативные </w:t>
      </w:r>
      <w:r w:rsidRPr="00CE0C43">
        <w:rPr>
          <w:rFonts w:ascii="Calibri" w:eastAsia="Times New Roman" w:hAnsi="Calibri" w:cs="Calibri"/>
          <w:i/>
          <w:iCs/>
          <w:color w:val="111111"/>
          <w:sz w:val="28"/>
          <w:szCs w:val="28"/>
          <w:lang w:eastAsia="ru-RU"/>
        </w:rPr>
        <w:t>танцы-игры для</w:t>
      </w:r>
      <w:r w:rsidRPr="00CE0C43">
        <w:rPr>
          <w:rFonts w:ascii="Calibri" w:eastAsia="Times New Roman" w:hAnsi="Calibri" w:cs="Calibri"/>
          <w:b/>
          <w:bCs/>
          <w:i/>
          <w:iCs/>
          <w:color w:val="111111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«Ритмическая пластика для Дошкольников»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35F92CE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5. Е. В. Горшкова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«От жеста к </w:t>
      </w:r>
      <w:r w:rsidRPr="00CE0C43">
        <w:rPr>
          <w:rFonts w:ascii="Calibri" w:eastAsia="Times New Roman" w:hAnsi="Calibri" w:cs="Calibri"/>
          <w:i/>
          <w:iCs/>
          <w:color w:val="111111"/>
          <w:sz w:val="28"/>
          <w:szCs w:val="28"/>
          <w:lang w:eastAsia="ru-RU"/>
        </w:rPr>
        <w:t>танцу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1кн. «Методика и конспекты занятий по развитию у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детей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5 -7 лет творчества в </w:t>
      </w:r>
      <w:r w:rsidRPr="00CE0C43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танце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». Москва, изд.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«Гном»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2002г.</w:t>
      </w:r>
    </w:p>
    <w:p w14:paraId="333D7FA1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6. Н. Зарецкая.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</w:t>
      </w:r>
      <w:r w:rsidRPr="00CE0C43">
        <w:rPr>
          <w:rFonts w:ascii="Calibri" w:eastAsia="Times New Roman" w:hAnsi="Calibri" w:cs="Calibri"/>
          <w:i/>
          <w:iCs/>
          <w:color w:val="111111"/>
          <w:sz w:val="28"/>
          <w:szCs w:val="28"/>
          <w:lang w:eastAsia="ru-RU"/>
        </w:rPr>
        <w:t>Танцы для детей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старшего дошкольного возраста»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Москва, изд. Айрис ПРЕСС 2005г.</w:t>
      </w:r>
    </w:p>
    <w:p w14:paraId="59560845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7. И. Каплунова, И.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Новоскольцева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</w:t>
      </w:r>
      <w:r w:rsidRPr="00CE0C43">
        <w:rPr>
          <w:rFonts w:ascii="Calibri" w:eastAsia="Times New Roman" w:hAnsi="Calibri" w:cs="Calibri"/>
          <w:i/>
          <w:iCs/>
          <w:color w:val="111111"/>
          <w:sz w:val="28"/>
          <w:szCs w:val="28"/>
          <w:lang w:eastAsia="ru-RU"/>
        </w:rPr>
        <w:t>Потанцуй со мной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, дружок»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Санкт-Петербург 2010г.</w:t>
      </w:r>
    </w:p>
    <w:p w14:paraId="54883587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8. М. Ю.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Картушина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«Конспекты </w:t>
      </w:r>
      <w:proofErr w:type="spellStart"/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занятий с детьми 4-5 лет»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Москва,2010г. Изд.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«Т. Ц. Сфера»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087A5C8E" w14:textId="77777777" w:rsidR="00080FE2" w:rsidRPr="00CE0C43" w:rsidRDefault="00080FE2" w:rsidP="0008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9. М. Ю. </w:t>
      </w:r>
      <w:proofErr w:type="spellStart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Картушина</w:t>
      </w:r>
      <w:proofErr w:type="spellEnd"/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«Конспекты </w:t>
      </w:r>
      <w:proofErr w:type="spellStart"/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занятий с детьми 6-7 лет»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Москва 2010г. Изд. </w:t>
      </w:r>
      <w:r w:rsidRPr="00CE0C4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«Т. Ц. Сфера»</w:t>
      </w:r>
      <w:r w:rsidRPr="00CE0C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593D6543" w14:textId="77777777" w:rsidR="00080FE2" w:rsidRPr="004B3D50" w:rsidRDefault="00080FE2" w:rsidP="00080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362A597" w14:textId="77777777" w:rsidR="00080FE2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14:paraId="1A775B10" w14:textId="77777777" w:rsidR="00080FE2" w:rsidRDefault="00080FE2" w:rsidP="0008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14:paraId="6FED3A0B" w14:textId="77777777" w:rsidR="005B1746" w:rsidRDefault="005B1746"/>
    <w:sectPr w:rsidR="005B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0E6"/>
    <w:multiLevelType w:val="multilevel"/>
    <w:tmpl w:val="46B4C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13C17"/>
    <w:multiLevelType w:val="multilevel"/>
    <w:tmpl w:val="22EAD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0090"/>
    <w:multiLevelType w:val="multilevel"/>
    <w:tmpl w:val="6ADC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D6A5A"/>
    <w:multiLevelType w:val="multilevel"/>
    <w:tmpl w:val="B2145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A6C05"/>
    <w:multiLevelType w:val="multilevel"/>
    <w:tmpl w:val="9716AD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B1A8B"/>
    <w:multiLevelType w:val="multilevel"/>
    <w:tmpl w:val="F208A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9386A"/>
    <w:multiLevelType w:val="multilevel"/>
    <w:tmpl w:val="DC7AB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93E45"/>
    <w:multiLevelType w:val="multilevel"/>
    <w:tmpl w:val="53C4E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456A9"/>
    <w:multiLevelType w:val="multilevel"/>
    <w:tmpl w:val="9374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C31AB"/>
    <w:multiLevelType w:val="multilevel"/>
    <w:tmpl w:val="43E0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757D0"/>
    <w:multiLevelType w:val="multilevel"/>
    <w:tmpl w:val="00D2D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662D4"/>
    <w:multiLevelType w:val="multilevel"/>
    <w:tmpl w:val="5F26D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D0418F"/>
    <w:multiLevelType w:val="multilevel"/>
    <w:tmpl w:val="84F67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F6E7A"/>
    <w:multiLevelType w:val="multilevel"/>
    <w:tmpl w:val="161EC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53281"/>
    <w:multiLevelType w:val="multilevel"/>
    <w:tmpl w:val="5B8A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C05DB"/>
    <w:multiLevelType w:val="multilevel"/>
    <w:tmpl w:val="88FA4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B1D20"/>
    <w:multiLevelType w:val="multilevel"/>
    <w:tmpl w:val="04324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E2"/>
    <w:rsid w:val="00080FE2"/>
    <w:rsid w:val="005B1746"/>
    <w:rsid w:val="00E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4C1C"/>
  <w15:chartTrackingRefBased/>
  <w15:docId w15:val="{CF597C57-94DE-44DC-A05C-92844F6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3491</Words>
  <Characters>19905</Characters>
  <Application>Microsoft Office Word</Application>
  <DocSecurity>0</DocSecurity>
  <Lines>165</Lines>
  <Paragraphs>46</Paragraphs>
  <ScaleCrop>false</ScaleCrop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2021-02-10T14:30:00Z</dcterms:created>
  <dcterms:modified xsi:type="dcterms:W3CDTF">2021-02-15T09:54:00Z</dcterms:modified>
</cp:coreProperties>
</file>