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68EA" w14:textId="77777777" w:rsidR="00733D7A" w:rsidRPr="00E0445A" w:rsidRDefault="00733D7A" w:rsidP="00733D7A">
      <w:pPr>
        <w:ind w:firstLine="709"/>
        <w:jc w:val="center"/>
        <w:rPr>
          <w:sz w:val="28"/>
          <w:szCs w:val="28"/>
        </w:rPr>
      </w:pPr>
      <w:r w:rsidRPr="00E0445A">
        <w:rPr>
          <w:sz w:val="28"/>
          <w:szCs w:val="28"/>
        </w:rPr>
        <w:t>Дополнительная общеобразовательная общеразвивающая  программа</w:t>
      </w:r>
    </w:p>
    <w:p w14:paraId="456BBF0F" w14:textId="77777777" w:rsidR="00733D7A" w:rsidRPr="00E0445A" w:rsidRDefault="00733D7A" w:rsidP="00733D7A">
      <w:pPr>
        <w:ind w:firstLine="709"/>
        <w:jc w:val="center"/>
        <w:rPr>
          <w:sz w:val="28"/>
          <w:szCs w:val="28"/>
        </w:rPr>
      </w:pPr>
      <w:r w:rsidRPr="00E0445A">
        <w:rPr>
          <w:sz w:val="28"/>
          <w:szCs w:val="28"/>
        </w:rPr>
        <w:t>художественной направленности</w:t>
      </w:r>
    </w:p>
    <w:p w14:paraId="518D8B6C" w14:textId="77777777" w:rsidR="00733D7A" w:rsidRPr="00E0445A" w:rsidRDefault="00733D7A" w:rsidP="00733D7A">
      <w:pPr>
        <w:ind w:firstLine="709"/>
        <w:jc w:val="center"/>
        <w:rPr>
          <w:b/>
          <w:sz w:val="28"/>
          <w:szCs w:val="28"/>
        </w:rPr>
      </w:pPr>
      <w:r w:rsidRPr="00E044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Весёлые ладошки</w:t>
      </w:r>
      <w:r w:rsidRPr="00E0445A">
        <w:rPr>
          <w:b/>
          <w:sz w:val="28"/>
          <w:szCs w:val="28"/>
        </w:rPr>
        <w:t>»</w:t>
      </w:r>
    </w:p>
    <w:p w14:paraId="3E2A9A6E" w14:textId="77777777" w:rsidR="00733D7A" w:rsidRDefault="00733D7A" w:rsidP="00733D7A">
      <w:pPr>
        <w:ind w:firstLine="709"/>
        <w:jc w:val="center"/>
        <w:rPr>
          <w:sz w:val="28"/>
          <w:szCs w:val="28"/>
        </w:rPr>
      </w:pPr>
    </w:p>
    <w:p w14:paraId="037352E5" w14:textId="77777777" w:rsidR="00733D7A" w:rsidRPr="00E0445A" w:rsidRDefault="00733D7A" w:rsidP="00733D7A">
      <w:pPr>
        <w:tabs>
          <w:tab w:val="left" w:pos="45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Возраст детей </w:t>
      </w:r>
      <w:r w:rsidRPr="00E0445A">
        <w:rPr>
          <w:sz w:val="28"/>
          <w:szCs w:val="28"/>
        </w:rPr>
        <w:t xml:space="preserve"> </w:t>
      </w:r>
      <w:r>
        <w:rPr>
          <w:sz w:val="28"/>
          <w:szCs w:val="28"/>
        </w:rPr>
        <w:t>3 – 4 года</w:t>
      </w:r>
    </w:p>
    <w:p w14:paraId="7A3FC200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14:paraId="7B027DA5" w14:textId="77777777" w:rsidR="00733D7A" w:rsidRDefault="00733D7A" w:rsidP="00733D7A">
      <w:pPr>
        <w:ind w:firstLine="709"/>
        <w:rPr>
          <w:sz w:val="28"/>
          <w:szCs w:val="28"/>
        </w:rPr>
      </w:pPr>
    </w:p>
    <w:p w14:paraId="299B28B1" w14:textId="77777777" w:rsidR="00733D7A" w:rsidRDefault="00733D7A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4074CA9E" w14:textId="77777777" w:rsidR="00733D7A" w:rsidRDefault="00733D7A" w:rsidP="00733D7A">
      <w:pPr>
        <w:tabs>
          <w:tab w:val="left" w:pos="4260"/>
        </w:tabs>
        <w:ind w:firstLine="709"/>
        <w:rPr>
          <w:sz w:val="28"/>
          <w:szCs w:val="28"/>
        </w:rPr>
      </w:pPr>
    </w:p>
    <w:p w14:paraId="5B8DF1B4" w14:textId="77777777" w:rsidR="00733D7A" w:rsidRDefault="00733D7A" w:rsidP="00733D7A">
      <w:pPr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«Весёлые ладошки» разработана </w:t>
      </w:r>
      <w:r>
        <w:rPr>
          <w:rFonts w:ascii="TimesNewRomanPSMT" w:eastAsia="Calibri" w:hAnsi="TimesNewRomanPSMT" w:cs="TimesNewRomanPSMT"/>
          <w:sz w:val="28"/>
          <w:szCs w:val="28"/>
        </w:rPr>
        <w:t>в соответствии с Федеральным Законом Российской Федерации от 29.12.2012 г. № 273 «Об образовании в Российской Федерации», с учетом положений Концепции развития дополнительного образования детей от 4 сентября 2014 г. № 1726-р и иных нормативных правовых документов.</w:t>
      </w:r>
    </w:p>
    <w:p w14:paraId="6F7E6C37" w14:textId="77777777" w:rsidR="00733D7A" w:rsidRDefault="00733D7A" w:rsidP="00733D7A">
      <w:pPr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Данная программа направлена на овладение младшими дошкольниками необходимыми в жизни элементарными приёмами ручной работы с разным материалом. По каждому виду труда программа содержит примерный перечень практических и теоретических работ.</w:t>
      </w:r>
    </w:p>
    <w:p w14:paraId="600A7469" w14:textId="77777777" w:rsidR="00733D7A" w:rsidRDefault="00733D7A" w:rsidP="00733D7A">
      <w:pPr>
        <w:pStyle w:val="a4"/>
        <w:ind w:right="-1" w:firstLine="709"/>
        <w:jc w:val="both"/>
        <w:rPr>
          <w:sz w:val="28"/>
          <w:szCs w:val="28"/>
        </w:rPr>
      </w:pPr>
      <w:r w:rsidRPr="00DF7566">
        <w:rPr>
          <w:b/>
          <w:sz w:val="28"/>
          <w:szCs w:val="28"/>
        </w:rPr>
        <w:t>Актуальность работы по развитию мелкой моторики детей</w:t>
      </w:r>
      <w:r w:rsidRPr="00F63108">
        <w:rPr>
          <w:sz w:val="28"/>
          <w:szCs w:val="28"/>
        </w:rPr>
        <w:t xml:space="preserve">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  <w:r>
        <w:rPr>
          <w:sz w:val="28"/>
          <w:szCs w:val="28"/>
        </w:rPr>
        <w:t xml:space="preserve"> </w:t>
      </w:r>
      <w:r w:rsidRPr="00F63108">
        <w:rPr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  <w:r w:rsidRPr="00F63108">
        <w:rPr>
          <w:rStyle w:val="a3"/>
          <w:sz w:val="28"/>
          <w:szCs w:val="28"/>
        </w:rPr>
        <w:t xml:space="preserve"> </w:t>
      </w:r>
      <w:r w:rsidRPr="00F63108">
        <w:rPr>
          <w:sz w:val="28"/>
          <w:szCs w:val="28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</w:t>
      </w:r>
      <w:r>
        <w:rPr>
          <w:sz w:val="28"/>
          <w:szCs w:val="28"/>
        </w:rPr>
        <w:t>.</w:t>
      </w:r>
    </w:p>
    <w:p w14:paraId="0C20D8DC" w14:textId="77777777" w:rsidR="00733D7A" w:rsidRDefault="00733D7A" w:rsidP="00733D7A">
      <w:pPr>
        <w:pStyle w:val="a4"/>
        <w:ind w:firstLine="709"/>
        <w:jc w:val="both"/>
        <w:rPr>
          <w:rStyle w:val="a3"/>
          <w:sz w:val="28"/>
          <w:szCs w:val="28"/>
        </w:rPr>
      </w:pPr>
      <w:r w:rsidRPr="00F63108">
        <w:rPr>
          <w:rStyle w:val="a3"/>
          <w:sz w:val="28"/>
          <w:szCs w:val="28"/>
        </w:rPr>
        <w:t>Новизна программы</w:t>
      </w:r>
    </w:p>
    <w:p w14:paraId="632C14EF" w14:textId="77777777" w:rsidR="00733D7A" w:rsidRDefault="00733D7A" w:rsidP="00733D7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08">
        <w:rPr>
          <w:sz w:val="28"/>
          <w:szCs w:val="28"/>
        </w:rPr>
        <w:t xml:space="preserve">бучение детей проводится с </w:t>
      </w:r>
      <w:r>
        <w:rPr>
          <w:sz w:val="28"/>
          <w:szCs w:val="28"/>
        </w:rPr>
        <w:t>трёхлетнего</w:t>
      </w:r>
      <w:r w:rsidRPr="00F63108">
        <w:rPr>
          <w:sz w:val="28"/>
          <w:szCs w:val="28"/>
        </w:rPr>
        <w:t xml:space="preserve">  возраста;</w:t>
      </w:r>
    </w:p>
    <w:p w14:paraId="2D2C0AB0" w14:textId="77777777" w:rsidR="00733D7A" w:rsidRPr="00F63108" w:rsidRDefault="00733D7A" w:rsidP="00733D7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63108">
        <w:rPr>
          <w:sz w:val="28"/>
          <w:szCs w:val="28"/>
        </w:rPr>
        <w:t>одобран и систематизирован материал упражнений по развитию мелкой моторики</w:t>
      </w:r>
      <w:r>
        <w:rPr>
          <w:sz w:val="28"/>
          <w:szCs w:val="28"/>
        </w:rPr>
        <w:t xml:space="preserve"> в соответствии с возрастными особенностями детей</w:t>
      </w:r>
      <w:r w:rsidRPr="00F63108">
        <w:rPr>
          <w:sz w:val="28"/>
          <w:szCs w:val="28"/>
        </w:rPr>
        <w:t>;</w:t>
      </w:r>
    </w:p>
    <w:p w14:paraId="0DA2D111" w14:textId="77777777" w:rsidR="00733D7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63108">
        <w:rPr>
          <w:sz w:val="28"/>
          <w:szCs w:val="28"/>
        </w:rPr>
        <w:t>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14:paraId="3A3B2576" w14:textId="77777777" w:rsidR="00733D7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«Весёлые ладошки» предназначена для детей младшего дошкольного возраста (3 – 4 года). </w:t>
      </w:r>
      <w:r w:rsidRPr="00DF7566">
        <w:rPr>
          <w:b/>
          <w:sz w:val="28"/>
          <w:szCs w:val="28"/>
        </w:rPr>
        <w:t>Срок реализации программы – 1 год.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рассчитан на 9 часов. </w:t>
      </w:r>
    </w:p>
    <w:p w14:paraId="0A18E0C2" w14:textId="77777777" w:rsidR="00733D7A" w:rsidRDefault="00733D7A" w:rsidP="00733D7A">
      <w:pPr>
        <w:ind w:firstLine="601"/>
        <w:contextualSpacing/>
        <w:jc w:val="both"/>
        <w:rPr>
          <w:sz w:val="28"/>
          <w:szCs w:val="28"/>
        </w:rPr>
      </w:pPr>
      <w:r w:rsidRPr="00AE65B3">
        <w:rPr>
          <w:i/>
          <w:sz w:val="28"/>
          <w:szCs w:val="28"/>
        </w:rPr>
        <w:t>Продолжительность</w:t>
      </w:r>
      <w:r w:rsidRPr="00AE65B3">
        <w:rPr>
          <w:sz w:val="28"/>
          <w:szCs w:val="28"/>
        </w:rPr>
        <w:t xml:space="preserve"> непосредственно образовательной деятельности по реализации программы дополнительного образования детей – </w:t>
      </w:r>
      <w:r>
        <w:rPr>
          <w:sz w:val="28"/>
          <w:szCs w:val="28"/>
        </w:rPr>
        <w:t xml:space="preserve">10-15 </w:t>
      </w:r>
      <w:r w:rsidRPr="00AE65B3">
        <w:rPr>
          <w:sz w:val="28"/>
          <w:szCs w:val="28"/>
        </w:rPr>
        <w:t>мин в соответствии с СанПиН 2.4.1.2660-10</w:t>
      </w:r>
      <w:r>
        <w:rPr>
          <w:sz w:val="28"/>
          <w:szCs w:val="28"/>
        </w:rPr>
        <w:t>.</w:t>
      </w:r>
    </w:p>
    <w:p w14:paraId="7773317D" w14:textId="77777777" w:rsidR="00733D7A" w:rsidRPr="00DF7566" w:rsidRDefault="00733D7A" w:rsidP="00733D7A">
      <w:pPr>
        <w:ind w:firstLine="601"/>
        <w:contextualSpacing/>
        <w:jc w:val="both"/>
        <w:rPr>
          <w:b/>
          <w:sz w:val="28"/>
          <w:szCs w:val="28"/>
        </w:rPr>
      </w:pPr>
      <w:r w:rsidRPr="00DF7566">
        <w:rPr>
          <w:b/>
          <w:sz w:val="28"/>
          <w:szCs w:val="28"/>
        </w:rPr>
        <w:t>Режим занятий:</w:t>
      </w:r>
    </w:p>
    <w:p w14:paraId="193E7F66" w14:textId="0A7D2299" w:rsidR="00733D7A" w:rsidRDefault="00733D7A" w:rsidP="00733D7A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  группа </w:t>
      </w:r>
      <w:r w:rsidRPr="006608DC">
        <w:rPr>
          <w:sz w:val="28"/>
          <w:szCs w:val="28"/>
        </w:rPr>
        <w:t>- количество  занятий в неделю 1, в месяц 4 занятия . В год проводится 36</w:t>
      </w:r>
      <w:r w:rsidR="0033069A" w:rsidRPr="0033069A">
        <w:rPr>
          <w:sz w:val="28"/>
          <w:szCs w:val="28"/>
        </w:rPr>
        <w:t xml:space="preserve"> </w:t>
      </w:r>
      <w:bookmarkStart w:id="0" w:name="_GoBack"/>
      <w:bookmarkEnd w:id="0"/>
      <w:r w:rsidRPr="006608DC">
        <w:rPr>
          <w:sz w:val="28"/>
          <w:szCs w:val="28"/>
        </w:rPr>
        <w:t>занятий.</w:t>
      </w:r>
    </w:p>
    <w:p w14:paraId="0DAA309E" w14:textId="77777777" w:rsidR="00733D7A" w:rsidRDefault="00733D7A" w:rsidP="00733D7A">
      <w:pPr>
        <w:ind w:firstLine="709"/>
        <w:rPr>
          <w:sz w:val="28"/>
          <w:szCs w:val="28"/>
        </w:rPr>
      </w:pPr>
      <w:r w:rsidRPr="00D713FD">
        <w:rPr>
          <w:b/>
          <w:sz w:val="28"/>
          <w:szCs w:val="28"/>
        </w:rPr>
        <w:t>Форма организации образовательного процесса:</w:t>
      </w:r>
      <w:r>
        <w:rPr>
          <w:sz w:val="28"/>
          <w:szCs w:val="28"/>
        </w:rPr>
        <w:t xml:space="preserve"> групповая с индивидуальным подходом.</w:t>
      </w:r>
    </w:p>
    <w:p w14:paraId="5517D897" w14:textId="77777777" w:rsidR="00733D7A" w:rsidRDefault="00733D7A" w:rsidP="00733D7A">
      <w:pPr>
        <w:ind w:firstLine="709"/>
        <w:jc w:val="both"/>
        <w:rPr>
          <w:sz w:val="28"/>
          <w:szCs w:val="28"/>
        </w:rPr>
      </w:pPr>
      <w:r w:rsidRPr="00276511">
        <w:rPr>
          <w:b/>
          <w:sz w:val="28"/>
          <w:szCs w:val="28"/>
        </w:rPr>
        <w:t>Условия набора детей:</w:t>
      </w:r>
      <w:r w:rsidRPr="0092146A">
        <w:rPr>
          <w:sz w:val="28"/>
          <w:szCs w:val="28"/>
        </w:rPr>
        <w:t xml:space="preserve"> принимаются все желающие.</w:t>
      </w:r>
      <w:r>
        <w:rPr>
          <w:sz w:val="28"/>
          <w:szCs w:val="28"/>
        </w:rPr>
        <w:t xml:space="preserve"> </w:t>
      </w:r>
    </w:p>
    <w:p w14:paraId="0EDD05BB" w14:textId="77777777" w:rsidR="00733D7A" w:rsidRPr="0092146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«Весёлые ладошки» разработана в соответствии с Государственным образовательным стандартом. </w:t>
      </w:r>
    </w:p>
    <w:p w14:paraId="5031877D" w14:textId="77777777" w:rsidR="00733D7A" w:rsidRDefault="00733D7A" w:rsidP="00733D7A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161DB6">
        <w:rPr>
          <w:rFonts w:eastAsia="Calibri"/>
          <w:sz w:val="28"/>
          <w:szCs w:val="28"/>
        </w:rPr>
        <w:t>анная программа интегрируется с образовательными областями</w:t>
      </w:r>
      <w:r>
        <w:rPr>
          <w:rFonts w:eastAsia="Calibri"/>
          <w:sz w:val="28"/>
          <w:szCs w:val="28"/>
        </w:rPr>
        <w:t xml:space="preserve">: «Познавательное развитие», «Художественно-эстетическое развитие», «Социально-коммуникативное развитие», «Речевое развитее», «Физическое развитие» </w:t>
      </w:r>
      <w:r w:rsidRPr="00161DB6">
        <w:rPr>
          <w:rFonts w:eastAsia="Calibri"/>
          <w:sz w:val="28"/>
          <w:szCs w:val="28"/>
        </w:rPr>
        <w:t xml:space="preserve">основной образовательной программы ДОУ.  </w:t>
      </w:r>
    </w:p>
    <w:p w14:paraId="172794DD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D47B0C">
        <w:rPr>
          <w:i/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 xml:space="preserve">НОД </w:t>
      </w:r>
      <w:r>
        <w:rPr>
          <w:sz w:val="28"/>
          <w:szCs w:val="28"/>
        </w:rPr>
        <w:t xml:space="preserve"> может быть гибкой  и изменяться от целей и задач, но включает в себя 3 части: вводная, основная и заключительная.</w:t>
      </w:r>
    </w:p>
    <w:p w14:paraId="64869C94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885783">
        <w:rPr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 – создание эмоционального настроения у детей и объяснение нового материала.</w:t>
      </w:r>
    </w:p>
    <w:p w14:paraId="1B31BFBF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885783">
        <w:rPr>
          <w:sz w:val="28"/>
          <w:szCs w:val="28"/>
          <w:u w:val="single"/>
        </w:rPr>
        <w:t xml:space="preserve">Основная или практическая часть </w:t>
      </w:r>
      <w:r>
        <w:rPr>
          <w:sz w:val="28"/>
          <w:szCs w:val="28"/>
        </w:rPr>
        <w:t>– творческая работа детей; по мере необходимости помогаю советом и провожу индивидуальную работу.</w:t>
      </w:r>
    </w:p>
    <w:p w14:paraId="5E95BE07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важна </w:t>
      </w:r>
      <w:r w:rsidRPr="00885783">
        <w:rPr>
          <w:sz w:val="28"/>
          <w:szCs w:val="28"/>
          <w:u w:val="single"/>
        </w:rPr>
        <w:t>заключительная часть</w:t>
      </w:r>
      <w:r>
        <w:rPr>
          <w:sz w:val="28"/>
          <w:szCs w:val="28"/>
        </w:rPr>
        <w:t xml:space="preserve"> – в ней анализируется результат детского художественного творчества.</w:t>
      </w:r>
    </w:p>
    <w:p w14:paraId="31A802DD" w14:textId="77777777" w:rsidR="00733D7A" w:rsidRPr="00690897" w:rsidRDefault="00733D7A" w:rsidP="00733D7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учитывала следующие </w:t>
      </w:r>
      <w:r w:rsidRPr="003802B9">
        <w:rPr>
          <w:b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14:paraId="1582967B" w14:textId="77777777"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доступности</w:t>
      </w:r>
      <w:r w:rsidRPr="00690897">
        <w:rPr>
          <w:rFonts w:eastAsia="Calibri"/>
          <w:sz w:val="28"/>
          <w:szCs w:val="28"/>
        </w:rPr>
        <w:t xml:space="preserve"> (простота, соответствие возрастным и индивидуальным особенностям); </w:t>
      </w:r>
    </w:p>
    <w:p w14:paraId="4DD39704" w14:textId="77777777"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наглядности</w:t>
      </w:r>
      <w:r w:rsidRPr="00690897">
        <w:rPr>
          <w:rFonts w:eastAsia="Calibri"/>
          <w:sz w:val="28"/>
          <w:szCs w:val="28"/>
        </w:rPr>
        <w:t xml:space="preserve">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 </w:t>
      </w:r>
    </w:p>
    <w:p w14:paraId="49556658" w14:textId="77777777"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научности</w:t>
      </w:r>
      <w:r w:rsidRPr="00690897">
        <w:rPr>
          <w:rFonts w:eastAsia="Calibri"/>
          <w:sz w:val="28"/>
          <w:szCs w:val="28"/>
        </w:rPr>
        <w:t xml:space="preserve"> (обоснованность, наличие методологической базы и теоретической основы). </w:t>
      </w:r>
    </w:p>
    <w:p w14:paraId="6C441B67" w14:textId="77777777"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“от простого к сложному”</w:t>
      </w:r>
      <w:r w:rsidRPr="00690897">
        <w:rPr>
          <w:rFonts w:eastAsia="Calibri"/>
          <w:sz w:val="28"/>
          <w:szCs w:val="28"/>
        </w:rPr>
        <w:t xml:space="preserve"> (научившись элементарным навыкам работы, ребенок применяет свои знания в выполнении творческих работ). </w:t>
      </w:r>
    </w:p>
    <w:p w14:paraId="0BDC2BAB" w14:textId="77777777"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161DB6">
        <w:rPr>
          <w:rFonts w:eastAsia="Calibri"/>
          <w:sz w:val="28"/>
          <w:szCs w:val="28"/>
        </w:rPr>
        <w:t xml:space="preserve"> программе </w:t>
      </w:r>
      <w:r>
        <w:rPr>
          <w:rFonts w:eastAsia="Calibri"/>
          <w:sz w:val="28"/>
          <w:szCs w:val="28"/>
        </w:rPr>
        <w:t xml:space="preserve">используются </w:t>
      </w:r>
      <w:proofErr w:type="spellStart"/>
      <w:r>
        <w:rPr>
          <w:rFonts w:eastAsia="Calibri"/>
          <w:sz w:val="28"/>
          <w:szCs w:val="28"/>
        </w:rPr>
        <w:t>здоровьесберегающие</w:t>
      </w:r>
      <w:proofErr w:type="spellEnd"/>
      <w:r>
        <w:rPr>
          <w:rFonts w:eastAsia="Calibri"/>
          <w:sz w:val="28"/>
          <w:szCs w:val="28"/>
        </w:rPr>
        <w:t xml:space="preserve"> технологии:</w:t>
      </w:r>
      <w:r w:rsidRPr="00161DB6">
        <w:rPr>
          <w:rFonts w:eastAsia="Calibri"/>
          <w:sz w:val="28"/>
          <w:szCs w:val="28"/>
        </w:rPr>
        <w:t xml:space="preserve"> игр</w:t>
      </w:r>
      <w:r>
        <w:rPr>
          <w:rFonts w:eastAsia="Calibri"/>
          <w:sz w:val="28"/>
          <w:szCs w:val="28"/>
        </w:rPr>
        <w:t xml:space="preserve">овые разминки, зарядки для глаз, пальчиковая гимнастика, самомассаж. </w:t>
      </w:r>
      <w:r w:rsidRPr="00161DB6">
        <w:rPr>
          <w:rFonts w:eastAsia="Calibri"/>
          <w:sz w:val="28"/>
          <w:szCs w:val="28"/>
        </w:rPr>
        <w:t xml:space="preserve"> </w:t>
      </w:r>
    </w:p>
    <w:p w14:paraId="1883EC4E" w14:textId="77777777"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03264">
        <w:rPr>
          <w:rFonts w:eastAsia="Calibri"/>
          <w:b/>
          <w:sz w:val="28"/>
          <w:szCs w:val="28"/>
        </w:rPr>
        <w:lastRenderedPageBreak/>
        <w:t>Формы работы:</w:t>
      </w:r>
      <w:r>
        <w:rPr>
          <w:rFonts w:eastAsia="Calibri"/>
          <w:sz w:val="28"/>
          <w:szCs w:val="28"/>
        </w:rPr>
        <w:t xml:space="preserve"> беседы, дидактические игры, игры с предметами и бросовым материалом, коллективное творчество, индивидуальная корректировка действий.</w:t>
      </w:r>
    </w:p>
    <w:p w14:paraId="180D341F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Неотъемлемым элементом каждого занятия являются пальчиковые игры и физкультминутки. Включение упражнений на развитие пальцевой моторики в физкультминутки играет положительную роль в  обучении детей. Это позволяет:</w:t>
      </w:r>
    </w:p>
    <w:p w14:paraId="4D953D30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регулярно стимулировать действие речевых зон коры головного мозга, что положительно сказывается на развитии речи детей;</w:t>
      </w:r>
    </w:p>
    <w:p w14:paraId="71592F8E" w14:textId="77777777" w:rsidR="00733D7A" w:rsidRDefault="00733D7A" w:rsidP="00733D7A">
      <w:pPr>
        <w:pStyle w:val="c17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совершенствовать внимание и память – психические процессы тесно связаны с речью;</w:t>
      </w:r>
    </w:p>
    <w:p w14:paraId="0582419E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облегчить усвоение навыков письма будущим школьникам;</w:t>
      </w:r>
    </w:p>
    <w:p w14:paraId="711BF495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вызывать у детей интерес и яркий эмоциональный настрой.</w:t>
      </w:r>
    </w:p>
    <w:p w14:paraId="5882DC15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Длительность </w:t>
      </w:r>
      <w:proofErr w:type="spellStart"/>
      <w:r>
        <w:rPr>
          <w:rStyle w:val="c14"/>
          <w:color w:val="000000"/>
          <w:sz w:val="28"/>
          <w:szCs w:val="28"/>
        </w:rPr>
        <w:t>физкультпаузы</w:t>
      </w:r>
      <w:proofErr w:type="spellEnd"/>
      <w:r>
        <w:rPr>
          <w:rStyle w:val="c14"/>
          <w:color w:val="000000"/>
          <w:sz w:val="28"/>
          <w:szCs w:val="28"/>
        </w:rPr>
        <w:t xml:space="preserve"> в одном занятии составляет 3-5 минут. В каждой </w:t>
      </w:r>
      <w:proofErr w:type="spellStart"/>
      <w:r>
        <w:rPr>
          <w:rStyle w:val="c14"/>
          <w:color w:val="000000"/>
          <w:sz w:val="28"/>
          <w:szCs w:val="28"/>
        </w:rPr>
        <w:t>физкультпаузе</w:t>
      </w:r>
      <w:proofErr w:type="spellEnd"/>
      <w:r>
        <w:rPr>
          <w:rStyle w:val="c14"/>
          <w:color w:val="000000"/>
          <w:sz w:val="28"/>
          <w:szCs w:val="28"/>
        </w:rPr>
        <w:t xml:space="preserve"> содержится большое количество разнообразных пальцевых движений, и они по смыслу сочетаются с произносимыми стихами.</w:t>
      </w:r>
    </w:p>
    <w:p w14:paraId="2F41F775" w14:textId="77777777" w:rsidR="00733D7A" w:rsidRDefault="00733D7A" w:rsidP="00733D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0BF1794" w14:textId="77777777" w:rsidR="00733D7A" w:rsidRDefault="00733D7A" w:rsidP="00733D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2B9">
        <w:rPr>
          <w:rFonts w:eastAsia="Calibri"/>
          <w:b/>
          <w:sz w:val="28"/>
          <w:szCs w:val="28"/>
        </w:rPr>
        <w:t>Цель программы</w:t>
      </w:r>
      <w:r>
        <w:rPr>
          <w:rFonts w:eastAsia="Calibri"/>
          <w:b/>
          <w:sz w:val="28"/>
          <w:szCs w:val="28"/>
        </w:rPr>
        <w:t xml:space="preserve"> - </w:t>
      </w:r>
      <w:r w:rsidRPr="003802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создание условий для развития мелкой моторики у детей младшего дошкольного возраста.</w:t>
      </w:r>
    </w:p>
    <w:p w14:paraId="0DF8349A" w14:textId="77777777" w:rsidR="00733D7A" w:rsidRPr="00160A3A" w:rsidRDefault="00733D7A" w:rsidP="00733D7A">
      <w:pPr>
        <w:pStyle w:val="a4"/>
        <w:ind w:firstLine="709"/>
        <w:jc w:val="both"/>
        <w:rPr>
          <w:sz w:val="28"/>
          <w:szCs w:val="28"/>
        </w:rPr>
      </w:pPr>
      <w:r w:rsidRPr="00160A3A">
        <w:rPr>
          <w:b/>
          <w:bCs/>
          <w:sz w:val="28"/>
          <w:szCs w:val="28"/>
        </w:rPr>
        <w:t>Задачи программы:</w:t>
      </w:r>
      <w:r w:rsidRPr="00160A3A">
        <w:rPr>
          <w:sz w:val="28"/>
          <w:szCs w:val="28"/>
        </w:rPr>
        <w:t xml:space="preserve"> </w:t>
      </w:r>
    </w:p>
    <w:p w14:paraId="0606B564" w14:textId="77777777" w:rsidR="00733D7A" w:rsidRPr="00160A3A" w:rsidRDefault="00733D7A" w:rsidP="00733D7A">
      <w:pPr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Воспитательные:</w:t>
      </w:r>
    </w:p>
    <w:p w14:paraId="4A696EB5" w14:textId="77777777"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Воспитывать в детях аккуратность, усидчивость.</w:t>
      </w:r>
    </w:p>
    <w:p w14:paraId="49C8E421" w14:textId="77777777"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Воспитывать внимательность к выполнению заданий.</w:t>
      </w:r>
    </w:p>
    <w:p w14:paraId="3AE49FAE" w14:textId="77777777"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 xml:space="preserve">Воспитание уважительного отношения к своему и чужому труду. </w:t>
      </w:r>
    </w:p>
    <w:p w14:paraId="6FCE99F2" w14:textId="77777777" w:rsidR="00733D7A" w:rsidRPr="00160A3A" w:rsidRDefault="00733D7A" w:rsidP="00733D7A">
      <w:pPr>
        <w:pStyle w:val="a4"/>
        <w:spacing w:after="0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Развивающие:</w:t>
      </w:r>
    </w:p>
    <w:p w14:paraId="63F4BA8B" w14:textId="77777777"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умения производить точные движения кистью и пальцами рук.</w:t>
      </w:r>
    </w:p>
    <w:p w14:paraId="3EA55A69" w14:textId="77777777"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способности координированной работы рук со зрительным восприятием.</w:t>
      </w:r>
    </w:p>
    <w:p w14:paraId="688A47E8" w14:textId="77777777"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творческую активность, пространственное мышление, фантазию.</w:t>
      </w:r>
    </w:p>
    <w:p w14:paraId="1BF5805A" w14:textId="77777777" w:rsidR="00733D7A" w:rsidRPr="00160A3A" w:rsidRDefault="00733D7A" w:rsidP="00733D7A">
      <w:pPr>
        <w:pStyle w:val="a4"/>
        <w:spacing w:after="0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14:paraId="3449B3D8" w14:textId="77777777" w:rsidR="00733D7A" w:rsidRPr="00160A3A" w:rsidRDefault="00733D7A" w:rsidP="00733D7A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Формировать навыки исполнительского мастерства.</w:t>
      </w:r>
    </w:p>
    <w:p w14:paraId="0A853353" w14:textId="77777777" w:rsidR="00733D7A" w:rsidRDefault="00733D7A" w:rsidP="00733D7A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Формировать умение воплощать свои идеи в художественный образ.</w:t>
      </w:r>
    </w:p>
    <w:p w14:paraId="330EA010" w14:textId="77777777" w:rsidR="00733D7A" w:rsidRPr="00154C39" w:rsidRDefault="00733D7A" w:rsidP="00733D7A">
      <w:pPr>
        <w:pStyle w:val="a4"/>
        <w:spacing w:after="0"/>
        <w:ind w:firstLine="709"/>
        <w:rPr>
          <w:sz w:val="28"/>
          <w:szCs w:val="28"/>
        </w:rPr>
      </w:pPr>
      <w:r w:rsidRPr="00154C39">
        <w:rPr>
          <w:b/>
          <w:sz w:val="28"/>
          <w:szCs w:val="28"/>
        </w:rPr>
        <w:t xml:space="preserve">Программа включает в себя следующие </w:t>
      </w:r>
      <w:r w:rsidRPr="00154C39">
        <w:rPr>
          <w:b/>
          <w:bCs/>
          <w:sz w:val="28"/>
          <w:szCs w:val="28"/>
        </w:rPr>
        <w:t>разделы</w:t>
      </w:r>
      <w:r w:rsidRPr="00154C39">
        <w:rPr>
          <w:b/>
          <w:sz w:val="28"/>
          <w:szCs w:val="28"/>
        </w:rPr>
        <w:t xml:space="preserve">: </w:t>
      </w:r>
    </w:p>
    <w:p w14:paraId="531F6665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пальчиковая гимнастика</w:t>
      </w:r>
    </w:p>
    <w:p w14:paraId="76A80FB3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лепка </w:t>
      </w:r>
    </w:p>
    <w:p w14:paraId="286F2C28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аппликация </w:t>
      </w:r>
    </w:p>
    <w:p w14:paraId="4BFDC42F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нетрадиционные техники рисования</w:t>
      </w:r>
    </w:p>
    <w:p w14:paraId="615C2E1E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штриховка</w:t>
      </w:r>
    </w:p>
    <w:p w14:paraId="28621615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игры и действия с предметами.</w:t>
      </w:r>
    </w:p>
    <w:p w14:paraId="55F5EDA8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 xml:space="preserve">“Пальчиковая гимнастика” </w:t>
      </w:r>
      <w:r w:rsidRPr="00154C39">
        <w:rPr>
          <w:sz w:val="28"/>
          <w:szCs w:val="28"/>
        </w:rPr>
        <w:t xml:space="preserve">дети знакомятся с комплексами упражнений, которые дают пальцам полноценный отдых, развивают их </w:t>
      </w:r>
      <w:r w:rsidRPr="00154C39">
        <w:rPr>
          <w:sz w:val="28"/>
          <w:szCs w:val="28"/>
        </w:rPr>
        <w:lastRenderedPageBreak/>
        <w:t>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14:paraId="56AB318D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 xml:space="preserve">“Лепка” </w:t>
      </w:r>
      <w:r w:rsidRPr="00154C39">
        <w:rPr>
          <w:sz w:val="28"/>
          <w:szCs w:val="28"/>
        </w:rPr>
        <w:t>в процессе деятельности дети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14:paraId="0098E12B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“Аппликация”</w:t>
      </w:r>
      <w:r w:rsidRPr="00154C39">
        <w:rPr>
          <w:sz w:val="28"/>
          <w:szCs w:val="28"/>
        </w:rPr>
        <w:t xml:space="preserve"> дети развивают координацию кисти, логическое мышление и пространственное воображение, учатся пользоваться клеем и ножницами. </w:t>
      </w:r>
    </w:p>
    <w:p w14:paraId="0402D42A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“Нетрадиционные техники рисования”</w:t>
      </w:r>
      <w:r w:rsidRPr="00154C39">
        <w:rPr>
          <w:sz w:val="28"/>
          <w:szCs w:val="28"/>
        </w:rPr>
        <w:t xml:space="preserve">  у детей формируются умения и навыки рисования различными способами, развивается воображение.</w:t>
      </w:r>
    </w:p>
    <w:p w14:paraId="7B9202CE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sz w:val="28"/>
          <w:szCs w:val="28"/>
        </w:rPr>
        <w:t xml:space="preserve">«Штриховка» </w:t>
      </w:r>
      <w:r w:rsidRPr="00154C39">
        <w:rPr>
          <w:sz w:val="28"/>
          <w:szCs w:val="28"/>
        </w:rPr>
        <w:t>дети улучшают координацию движений пальцев и кистей рук, кроме этого ребенок учится правильно держать карандаш.</w:t>
      </w:r>
    </w:p>
    <w:p w14:paraId="2B82A356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“Игры и действия с предметами”</w:t>
      </w:r>
      <w:r w:rsidRPr="00154C39">
        <w:rPr>
          <w:sz w:val="28"/>
          <w:szCs w:val="28"/>
        </w:rPr>
        <w:t xml:space="preserve">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14:paraId="4DC0F6A1" w14:textId="77777777" w:rsidR="00733D7A" w:rsidRPr="00154C39" w:rsidRDefault="00733D7A" w:rsidP="00733D7A">
      <w:pPr>
        <w:ind w:firstLine="709"/>
        <w:rPr>
          <w:sz w:val="28"/>
          <w:szCs w:val="28"/>
        </w:rPr>
      </w:pPr>
    </w:p>
    <w:p w14:paraId="7EC256E6" w14:textId="77777777" w:rsidR="00733D7A" w:rsidRDefault="00733D7A" w:rsidP="00733D7A">
      <w:pPr>
        <w:ind w:left="284" w:firstLine="709"/>
        <w:jc w:val="both"/>
        <w:rPr>
          <w:b/>
          <w:sz w:val="28"/>
          <w:szCs w:val="28"/>
        </w:rPr>
      </w:pPr>
      <w:r w:rsidRPr="00154C39">
        <w:rPr>
          <w:b/>
          <w:sz w:val="28"/>
          <w:szCs w:val="28"/>
        </w:rPr>
        <w:t>Ожидаемые результаты:</w:t>
      </w:r>
    </w:p>
    <w:p w14:paraId="008CC2A6" w14:textId="77777777" w:rsidR="00733D7A" w:rsidRPr="00154C39" w:rsidRDefault="00733D7A" w:rsidP="00733D7A">
      <w:pPr>
        <w:ind w:left="284" w:firstLine="709"/>
        <w:jc w:val="both"/>
        <w:rPr>
          <w:i/>
          <w:sz w:val="28"/>
          <w:szCs w:val="28"/>
        </w:rPr>
      </w:pPr>
      <w:r w:rsidRPr="00154C39">
        <w:rPr>
          <w:i/>
          <w:sz w:val="28"/>
          <w:szCs w:val="28"/>
        </w:rPr>
        <w:t>Дети должны знать:</w:t>
      </w:r>
    </w:p>
    <w:p w14:paraId="33140EFB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техники безопасности;</w:t>
      </w:r>
    </w:p>
    <w:p w14:paraId="238F8143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формы штриховки;</w:t>
      </w:r>
    </w:p>
    <w:p w14:paraId="535EB0A8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правила склеивания;</w:t>
      </w:r>
    </w:p>
    <w:p w14:paraId="72ABFFE5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-некоторые приёмы лепки.</w:t>
      </w:r>
    </w:p>
    <w:p w14:paraId="4B84FB10" w14:textId="77777777" w:rsidR="00733D7A" w:rsidRDefault="00733D7A" w:rsidP="00733D7A">
      <w:pPr>
        <w:jc w:val="both"/>
        <w:rPr>
          <w:sz w:val="28"/>
          <w:szCs w:val="28"/>
        </w:rPr>
      </w:pPr>
    </w:p>
    <w:p w14:paraId="47A06CDA" w14:textId="77777777" w:rsidR="00733D7A" w:rsidRDefault="00733D7A" w:rsidP="00733D7A">
      <w:pPr>
        <w:ind w:firstLine="709"/>
        <w:jc w:val="both"/>
        <w:rPr>
          <w:i/>
          <w:sz w:val="28"/>
          <w:szCs w:val="28"/>
        </w:rPr>
      </w:pPr>
      <w:r w:rsidRPr="00B877D1">
        <w:rPr>
          <w:i/>
          <w:sz w:val="28"/>
          <w:szCs w:val="28"/>
        </w:rPr>
        <w:t>Должны уметь:</w:t>
      </w:r>
    </w:p>
    <w:p w14:paraId="707CD171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с различными предметами;</w:t>
      </w:r>
    </w:p>
    <w:p w14:paraId="7F7BCB9E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 держать кисть, карандаш;</w:t>
      </w:r>
    </w:p>
    <w:p w14:paraId="4B3F5812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клеем, салфеткой;</w:t>
      </w:r>
    </w:p>
    <w:p w14:paraId="58228520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-заштриховывать изображение;</w:t>
      </w:r>
    </w:p>
    <w:p w14:paraId="3F5A0D9E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-изготавливать поделки в технике «аппликация» по образцу;</w:t>
      </w:r>
    </w:p>
    <w:p w14:paraId="7CC93CF0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-повторять пальчиковые гимнастики за воспитателем;</w:t>
      </w:r>
    </w:p>
    <w:p w14:paraId="4F33BB86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несложные техники рисования.</w:t>
      </w:r>
    </w:p>
    <w:p w14:paraId="0EADD2BB" w14:textId="77777777" w:rsidR="00733D7A" w:rsidRDefault="00733D7A" w:rsidP="00733D7A">
      <w:pPr>
        <w:jc w:val="both"/>
        <w:rPr>
          <w:sz w:val="28"/>
          <w:szCs w:val="28"/>
        </w:rPr>
      </w:pPr>
    </w:p>
    <w:p w14:paraId="3D7A1B9D" w14:textId="77777777" w:rsidR="00733D7A" w:rsidRPr="00772C7E" w:rsidRDefault="00733D7A" w:rsidP="00733D7A">
      <w:pPr>
        <w:ind w:firstLine="709"/>
        <w:rPr>
          <w:b/>
          <w:sz w:val="28"/>
          <w:szCs w:val="28"/>
        </w:rPr>
      </w:pPr>
      <w:r w:rsidRPr="00772C7E">
        <w:rPr>
          <w:b/>
          <w:sz w:val="28"/>
          <w:szCs w:val="28"/>
        </w:rPr>
        <w:t>Педагогическая диагностика</w:t>
      </w:r>
    </w:p>
    <w:p w14:paraId="10821B0C" w14:textId="77777777" w:rsidR="00733D7A" w:rsidRDefault="00733D7A" w:rsidP="00733D7A">
      <w:pPr>
        <w:ind w:firstLine="709"/>
        <w:rPr>
          <w:sz w:val="28"/>
          <w:szCs w:val="28"/>
        </w:rPr>
      </w:pPr>
      <w:r w:rsidRPr="00772C7E">
        <w:rPr>
          <w:sz w:val="28"/>
          <w:szCs w:val="28"/>
        </w:rPr>
        <w:t>Педагогическая диагностика проводится 2 раза в год (первичная в сентябре, итоговая в мае)</w:t>
      </w:r>
      <w:r>
        <w:rPr>
          <w:sz w:val="28"/>
          <w:szCs w:val="28"/>
        </w:rPr>
        <w:t>.</w:t>
      </w:r>
    </w:p>
    <w:p w14:paraId="6A5459FF" w14:textId="77777777" w:rsidR="00733D7A" w:rsidRPr="00D20218" w:rsidRDefault="00733D7A" w:rsidP="00733D7A">
      <w:pPr>
        <w:spacing w:line="360" w:lineRule="auto"/>
        <w:ind w:firstLine="720"/>
        <w:jc w:val="both"/>
        <w:rPr>
          <w:sz w:val="28"/>
          <w:szCs w:val="28"/>
        </w:rPr>
      </w:pPr>
    </w:p>
    <w:p w14:paraId="410D8625" w14:textId="77777777" w:rsidR="00733D7A" w:rsidRPr="00D20218" w:rsidRDefault="00733D7A" w:rsidP="00733D7A">
      <w:pPr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lastRenderedPageBreak/>
        <w:t>Цель п</w:t>
      </w:r>
      <w:r>
        <w:rPr>
          <w:b/>
          <w:sz w:val="28"/>
          <w:szCs w:val="28"/>
        </w:rPr>
        <w:t>роведения диагностики</w:t>
      </w:r>
      <w:r w:rsidRPr="00D20218">
        <w:rPr>
          <w:sz w:val="28"/>
          <w:szCs w:val="28"/>
        </w:rPr>
        <w:t>: выявление исходного уровня сформированности мелкой моторики рук у детей четвертого года жизни.</w:t>
      </w:r>
    </w:p>
    <w:p w14:paraId="3EE0129B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Для выявления у детей среднего дошкольного возраста уровня развития мелкой моторики рук я использовала критерии, разработанные А.С. Галановым:</w:t>
      </w:r>
    </w:p>
    <w:p w14:paraId="3536A3FE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объем движений пальцев рук;</w:t>
      </w:r>
    </w:p>
    <w:p w14:paraId="0C3E1F65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переключаемость движений пальцев рук;</w:t>
      </w:r>
    </w:p>
    <w:p w14:paraId="46470A2E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точность выполнения движений пальцами руки.</w:t>
      </w:r>
    </w:p>
    <w:p w14:paraId="2E5E7229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В соответствии с данными критериями мною были выделены и определены уровни развития мелкой моторики рук у детей дошкольного возраста</w:t>
      </w:r>
    </w:p>
    <w:p w14:paraId="784E5480" w14:textId="77777777" w:rsidR="00733D7A" w:rsidRPr="00D20218" w:rsidRDefault="00733D7A" w:rsidP="00733D7A">
      <w:pPr>
        <w:ind w:firstLine="720"/>
        <w:jc w:val="right"/>
        <w:rPr>
          <w:spacing w:val="4"/>
          <w:sz w:val="28"/>
          <w:szCs w:val="28"/>
        </w:rPr>
      </w:pPr>
    </w:p>
    <w:p w14:paraId="700CA8E2" w14:textId="77777777" w:rsidR="00733D7A" w:rsidRPr="00D20218" w:rsidRDefault="00733D7A" w:rsidP="00733D7A">
      <w:pPr>
        <w:ind w:firstLine="720"/>
        <w:jc w:val="right"/>
        <w:rPr>
          <w:spacing w:val="4"/>
          <w:sz w:val="28"/>
          <w:szCs w:val="28"/>
        </w:rPr>
      </w:pPr>
    </w:p>
    <w:p w14:paraId="30B7E601" w14:textId="77777777" w:rsidR="00733D7A" w:rsidRPr="00D20218" w:rsidRDefault="00733D7A" w:rsidP="00733D7A">
      <w:pPr>
        <w:ind w:firstLine="720"/>
        <w:jc w:val="center"/>
        <w:rPr>
          <w:b/>
          <w:spacing w:val="4"/>
          <w:sz w:val="28"/>
          <w:szCs w:val="28"/>
        </w:rPr>
      </w:pPr>
      <w:r w:rsidRPr="00D20218">
        <w:rPr>
          <w:b/>
          <w:spacing w:val="4"/>
          <w:sz w:val="28"/>
          <w:szCs w:val="28"/>
        </w:rPr>
        <w:t>Уровни развития мелкой моторики рук</w:t>
      </w:r>
      <w:r>
        <w:rPr>
          <w:b/>
          <w:spacing w:val="4"/>
          <w:sz w:val="28"/>
          <w:szCs w:val="28"/>
        </w:rPr>
        <w:t xml:space="preserve"> у детей</w:t>
      </w:r>
    </w:p>
    <w:p w14:paraId="19FF909A" w14:textId="77777777" w:rsidR="00733D7A" w:rsidRPr="00D20218" w:rsidRDefault="00733D7A" w:rsidP="00733D7A">
      <w:pPr>
        <w:ind w:firstLine="720"/>
        <w:rPr>
          <w:b/>
          <w:spacing w:val="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380"/>
      </w:tblGrid>
      <w:tr w:rsidR="00733D7A" w:rsidRPr="00D20218" w14:paraId="0DA9A92F" w14:textId="77777777" w:rsidTr="0022019D">
        <w:trPr>
          <w:trHeight w:val="244"/>
        </w:trPr>
        <w:tc>
          <w:tcPr>
            <w:tcW w:w="1980" w:type="dxa"/>
          </w:tcPr>
          <w:p w14:paraId="7C5B2E6C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14:paraId="5110D434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Уровень развития мелкой моторики рук</w:t>
            </w:r>
          </w:p>
        </w:tc>
      </w:tr>
      <w:tr w:rsidR="00733D7A" w:rsidRPr="00D20218" w14:paraId="25E25927" w14:textId="77777777" w:rsidTr="0022019D">
        <w:trPr>
          <w:trHeight w:val="154"/>
        </w:trPr>
        <w:tc>
          <w:tcPr>
            <w:tcW w:w="1980" w:type="dxa"/>
          </w:tcPr>
          <w:p w14:paraId="40CC1ED4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71C7920A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103A8079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F5F58BB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77DBCF4D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 xml:space="preserve">Высокий </w:t>
            </w:r>
          </w:p>
          <w:p w14:paraId="46ACC737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  <w:p w14:paraId="6D6367C3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19909B6E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5BA77A8A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7380" w:type="dxa"/>
          </w:tcPr>
          <w:p w14:paraId="4314E716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13F20080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достаточную амплитуду движений отводящих мышц пальцев рук: во время разжимания кулаков пальцы отводит в полном объеме; имеет достаточную переключаемость: безошибочно выполняет команды тестирующего.</w:t>
            </w:r>
          </w:p>
          <w:p w14:paraId="4609E93E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владеет умением управлять мышцами-сгибателями: в ходе обследования он удерживает заданную позу, не разжимая пальцев.</w:t>
            </w:r>
          </w:p>
          <w:p w14:paraId="0545D8F4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уверенно демонстрирует точность выполнения движений пальцами: соединяет пальцы колечками ловко, не сби</w:t>
            </w:r>
            <w:r w:rsidRPr="00D20218">
              <w:rPr>
                <w:spacing w:val="4"/>
                <w:sz w:val="28"/>
                <w:szCs w:val="28"/>
              </w:rPr>
              <w:softHyphen/>
              <w:t>ваясь, не нарушая последовательности; точно повторяет за тестирующим все линии и заданные фигуры.</w:t>
            </w:r>
          </w:p>
          <w:p w14:paraId="63A0AB8E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733D7A" w:rsidRPr="00D20218" w14:paraId="26228BF0" w14:textId="77777777" w:rsidTr="0022019D">
        <w:trPr>
          <w:trHeight w:val="231"/>
        </w:trPr>
        <w:tc>
          <w:tcPr>
            <w:tcW w:w="1980" w:type="dxa"/>
          </w:tcPr>
          <w:p w14:paraId="7782FC97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77211B5F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4C2408B7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1D6F4267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</w:p>
          <w:p w14:paraId="50532ECD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22374FF5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3F03298B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 xml:space="preserve">Средний </w:t>
            </w:r>
          </w:p>
          <w:p w14:paraId="775D9488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14:paraId="5C1819D8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3A457CD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недостаточную амплитуду движений отводящих мышц паль</w:t>
            </w:r>
            <w:r w:rsidRPr="00D20218">
              <w:rPr>
                <w:spacing w:val="4"/>
                <w:sz w:val="28"/>
                <w:szCs w:val="28"/>
              </w:rPr>
              <w:softHyphen/>
              <w:t>цев рук: во время разжимания кулаков пальцы отводит не в пол</w:t>
            </w:r>
            <w:r w:rsidRPr="00D20218">
              <w:rPr>
                <w:spacing w:val="4"/>
                <w:sz w:val="28"/>
                <w:szCs w:val="28"/>
              </w:rPr>
              <w:softHyphen/>
              <w:t>ном объеме.</w:t>
            </w:r>
          </w:p>
          <w:p w14:paraId="72C90F43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Переключаемость сформирована недостаточно: в ходе тестирования наблюдаются единичные нарушения переключаемости движений руки, харак</w:t>
            </w:r>
            <w:r w:rsidRPr="00D20218">
              <w:rPr>
                <w:spacing w:val="4"/>
                <w:sz w:val="28"/>
                <w:szCs w:val="28"/>
              </w:rPr>
              <w:softHyphen/>
              <w:t>тер действия тестируемого не соответствует командам тестиру</w:t>
            </w:r>
            <w:r w:rsidRPr="00D20218">
              <w:rPr>
                <w:spacing w:val="4"/>
                <w:sz w:val="28"/>
                <w:szCs w:val="28"/>
              </w:rPr>
              <w:softHyphen/>
              <w:t>ющего. При этом могут быть нарушены переключение с одного вида движений на другое, а также последовательность движений.</w:t>
            </w:r>
          </w:p>
          <w:p w14:paraId="265B7B99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не в полной степени владеет умением управлять мышцами-сгибателями: пальцы непроизволь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но </w:t>
            </w:r>
            <w:r w:rsidRPr="00D20218">
              <w:rPr>
                <w:spacing w:val="4"/>
                <w:sz w:val="28"/>
                <w:szCs w:val="28"/>
              </w:rPr>
              <w:lastRenderedPageBreak/>
              <w:t>начинают разгибаться.</w:t>
            </w:r>
          </w:p>
          <w:p w14:paraId="1EA1529C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В ходе обследования демонстрирует недостаточную точность выполнения движений пальцами: имеют место нарушения точности, ловкости, последовательности соединения пальцев в колечки, а также ловкости в прорисовывании линий и заданных фигур.</w:t>
            </w:r>
          </w:p>
          <w:p w14:paraId="2DEADCBA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733D7A" w:rsidRPr="00D20218" w14:paraId="12503ED4" w14:textId="77777777" w:rsidTr="0022019D">
        <w:trPr>
          <w:trHeight w:val="141"/>
        </w:trPr>
        <w:tc>
          <w:tcPr>
            <w:tcW w:w="1980" w:type="dxa"/>
          </w:tcPr>
          <w:p w14:paraId="165F2ACA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5BF94E7D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0644F9B7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1F2C8EF7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0B755706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2F984AFC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Низкий</w:t>
            </w:r>
          </w:p>
          <w:p w14:paraId="00817C2B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14:paraId="02853034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4A96DF4E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недостаточную амплитуду движений отводящих мышц паль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цев рук: во время разжимания кулаков пальцы практически не отводит. </w:t>
            </w:r>
          </w:p>
          <w:p w14:paraId="1901A351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Переключаемость не сформирована: в ходе тестирования наблюдаются нарушения переключаемости движений руки, харак</w:t>
            </w:r>
            <w:r w:rsidRPr="00D20218">
              <w:rPr>
                <w:spacing w:val="4"/>
                <w:sz w:val="28"/>
                <w:szCs w:val="28"/>
              </w:rPr>
              <w:softHyphen/>
              <w:t>тер действия тестируемого абсолютно не соответствует командам тестиру</w:t>
            </w:r>
            <w:r w:rsidRPr="00D20218">
              <w:rPr>
                <w:spacing w:val="4"/>
                <w:sz w:val="28"/>
                <w:szCs w:val="28"/>
              </w:rPr>
              <w:softHyphen/>
              <w:t>ющего. При этом совершенно нарушены переключение с одного вида движений на другое, а также последовательность движений.</w:t>
            </w:r>
          </w:p>
          <w:p w14:paraId="6EE31BD6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не в полной степени владеет умением управлять мышцами-сгибателями: пальцы непроизволь</w:t>
            </w:r>
            <w:r w:rsidRPr="00D20218">
              <w:rPr>
                <w:spacing w:val="4"/>
                <w:sz w:val="28"/>
                <w:szCs w:val="28"/>
              </w:rPr>
              <w:softHyphen/>
              <w:t>но начинают разгибаться.</w:t>
            </w:r>
          </w:p>
          <w:p w14:paraId="19AFD08A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В ходе обследования демонстрирует полную неточность выполнения движений пальцами: совершенно неточно соединяет пальцы в колечки, проявляет полную неспособность и бессилие в прорисовывании линий и заданных фигур.</w:t>
            </w:r>
          </w:p>
          <w:p w14:paraId="08DFF1E9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</w:tbl>
    <w:p w14:paraId="2B8713EC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Для исследования мелкой моторики рук я использовала методику, разработанную О.В. </w:t>
      </w:r>
      <w:proofErr w:type="spellStart"/>
      <w:r w:rsidRPr="00D20218">
        <w:rPr>
          <w:sz w:val="28"/>
          <w:szCs w:val="28"/>
        </w:rPr>
        <w:t>Бачиной</w:t>
      </w:r>
      <w:proofErr w:type="spellEnd"/>
      <w:r w:rsidRPr="00D20218">
        <w:rPr>
          <w:sz w:val="28"/>
          <w:szCs w:val="28"/>
        </w:rPr>
        <w:t xml:space="preserve"> и Н.Ф. Коробовой.</w:t>
      </w:r>
    </w:p>
    <w:p w14:paraId="7814147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1. Тест на определение полноты объема движений пальцев рук доминантной руки</w:t>
      </w:r>
      <w:r w:rsidRPr="00D20218">
        <w:rPr>
          <w:sz w:val="28"/>
          <w:szCs w:val="28"/>
        </w:rPr>
        <w:t>.</w:t>
      </w:r>
    </w:p>
    <w:p w14:paraId="3561B089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диагностирование полноты объема движений пальцев рук при разжимании кулаков по полноте амплитуды движений отводящих мышц.</w:t>
      </w:r>
    </w:p>
    <w:p w14:paraId="7FBE3E20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406240F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дает установку ребенку положить на стол кисти обеих рук ладонями вверх.</w:t>
      </w:r>
    </w:p>
    <w:p w14:paraId="146340F0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Последовательность выполнения задания:</w:t>
      </w:r>
    </w:p>
    <w:p w14:paraId="3EBEFEAB" w14:textId="77777777"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Крепко сжать пальчики в кулачки, не поворачивая ладоней.</w:t>
      </w:r>
    </w:p>
    <w:p w14:paraId="403CCAE6" w14:textId="77777777"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Удерживать сжатые кулачки под счет от 1 до 5.</w:t>
      </w:r>
    </w:p>
    <w:p w14:paraId="7740BF28" w14:textId="77777777"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Под счет раз-два сжимать и разжимать ладони (повторить 5-6 раз).</w:t>
      </w:r>
    </w:p>
    <w:p w14:paraId="09F24710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фиксирует полноту амплитуды отведения пальцев.</w:t>
      </w:r>
    </w:p>
    <w:p w14:paraId="2E9CE916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54A6B44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Недостаточная амплитуда движений отводящих мышц паль</w:t>
      </w:r>
      <w:r w:rsidRPr="00D20218">
        <w:rPr>
          <w:sz w:val="28"/>
          <w:szCs w:val="28"/>
        </w:rPr>
        <w:softHyphen/>
        <w:t>цев рук: во время разжимания кулаков пальцы отведены не в пол</w:t>
      </w:r>
      <w:r w:rsidRPr="00D20218">
        <w:rPr>
          <w:sz w:val="28"/>
          <w:szCs w:val="28"/>
        </w:rPr>
        <w:softHyphen/>
        <w:t>ном объеме.</w:t>
      </w:r>
    </w:p>
    <w:p w14:paraId="1A5EE5FB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lastRenderedPageBreak/>
        <w:t>Достаточная амплитуда движений отводящих мышц пальцев рук: во время разжимания кулаков пальцы отведены в полном объеме.</w:t>
      </w:r>
    </w:p>
    <w:p w14:paraId="45A98E06" w14:textId="77777777" w:rsidR="00733D7A" w:rsidRDefault="00733D7A" w:rsidP="00733D7A">
      <w:pPr>
        <w:widowControl w:val="0"/>
        <w:ind w:firstLine="720"/>
        <w:jc w:val="both"/>
        <w:rPr>
          <w:sz w:val="28"/>
          <w:szCs w:val="28"/>
        </w:rPr>
      </w:pPr>
    </w:p>
    <w:p w14:paraId="14BA4CBB" w14:textId="77777777" w:rsidR="00733D7A" w:rsidRPr="00D20218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  <w:r w:rsidRPr="00D20218">
        <w:rPr>
          <w:b/>
          <w:sz w:val="28"/>
          <w:szCs w:val="28"/>
        </w:rPr>
        <w:t xml:space="preserve">2. Тест на выявление переключаемости движений пальцев рук доминантной руки «Кулак - ребро - ладонь» (А.Р. </w:t>
      </w:r>
      <w:proofErr w:type="spellStart"/>
      <w:r w:rsidRPr="00D20218">
        <w:rPr>
          <w:b/>
          <w:sz w:val="28"/>
          <w:szCs w:val="28"/>
        </w:rPr>
        <w:t>Лурия</w:t>
      </w:r>
      <w:proofErr w:type="spellEnd"/>
      <w:r w:rsidRPr="00D20218">
        <w:rPr>
          <w:b/>
          <w:sz w:val="28"/>
          <w:szCs w:val="28"/>
        </w:rPr>
        <w:t>)</w:t>
      </w:r>
      <w:r w:rsidRPr="00D20218">
        <w:rPr>
          <w:sz w:val="28"/>
          <w:szCs w:val="28"/>
        </w:rPr>
        <w:t>.</w:t>
      </w:r>
    </w:p>
    <w:p w14:paraId="4A1E5F86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переключаемости движений паль</w:t>
      </w:r>
      <w:r w:rsidRPr="00D20218">
        <w:rPr>
          <w:sz w:val="28"/>
          <w:szCs w:val="28"/>
        </w:rPr>
        <w:softHyphen/>
        <w:t>цев доминантной руки.</w:t>
      </w:r>
    </w:p>
    <w:p w14:paraId="0A437D5C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5A2CF88E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Ребенку предлагается повторить по образцу, данному тести</w:t>
      </w:r>
      <w:r w:rsidRPr="00D20218">
        <w:rPr>
          <w:sz w:val="28"/>
          <w:szCs w:val="28"/>
        </w:rPr>
        <w:softHyphen/>
        <w:t>рующим, серию из девяти движений, которая состоит из трижды повторяющегося ряда движений «кулак - ребро - ладонь».</w:t>
      </w:r>
    </w:p>
    <w:p w14:paraId="0A483A0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Могут быть нарушены:</w:t>
      </w:r>
    </w:p>
    <w:p w14:paraId="0FE6DB3D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- переключение с одного вида движений на другое;</w:t>
      </w:r>
    </w:p>
    <w:p w14:paraId="26756B9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- последовательность движений.</w:t>
      </w:r>
    </w:p>
    <w:p w14:paraId="01AD045B" w14:textId="77777777" w:rsidR="00733D7A" w:rsidRPr="00D20218" w:rsidRDefault="00733D7A" w:rsidP="00733D7A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658CC6A3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Переключаемость оценивается как достаточная при безоши</w:t>
      </w:r>
      <w:r w:rsidRPr="00D20218">
        <w:rPr>
          <w:sz w:val="28"/>
          <w:szCs w:val="28"/>
        </w:rPr>
        <w:softHyphen/>
        <w:t>бочном выполнении команд тестирующего.</w:t>
      </w:r>
    </w:p>
    <w:p w14:paraId="64AD422B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Переключаемость считается недостаточно сформированной при нарушении переключаемости движений руки, когда харак</w:t>
      </w:r>
      <w:r w:rsidRPr="00D20218">
        <w:rPr>
          <w:sz w:val="28"/>
          <w:szCs w:val="28"/>
        </w:rPr>
        <w:softHyphen/>
        <w:t>тер действия тестируемого не соответствует командам тестиру</w:t>
      </w:r>
      <w:r w:rsidRPr="00D20218">
        <w:rPr>
          <w:sz w:val="28"/>
          <w:szCs w:val="28"/>
        </w:rPr>
        <w:softHyphen/>
        <w:t>ющего.</w:t>
      </w:r>
    </w:p>
    <w:p w14:paraId="65D04C20" w14:textId="77777777" w:rsidR="00733D7A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</w:p>
    <w:p w14:paraId="0305660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3. Тест на определение уровня сформированности умения удерживать заданную позу пальцев доминантной руки</w:t>
      </w:r>
      <w:r w:rsidRPr="00D20218">
        <w:rPr>
          <w:sz w:val="28"/>
          <w:szCs w:val="28"/>
        </w:rPr>
        <w:t>.</w:t>
      </w:r>
    </w:p>
    <w:p w14:paraId="012804CC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сформированности умения ребенка управлять мышцами-сгибателями при удержании пальцев рук в заданной позе.</w:t>
      </w:r>
    </w:p>
    <w:p w14:paraId="774CA8F3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52FA74D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предлагает ребенку (по образцу: педагог показывает – ребенок за ним повторяет) сделать крючки большим, указательным и средним пальцами. Остальные пальцы нужно при</w:t>
      </w:r>
      <w:r w:rsidRPr="00D20218">
        <w:rPr>
          <w:sz w:val="28"/>
          <w:szCs w:val="28"/>
        </w:rPr>
        <w:softHyphen/>
        <w:t>жать к ладони и удержать их в этом положении, не меняя позы, под счет от 1 до 10.</w:t>
      </w:r>
    </w:p>
    <w:p w14:paraId="6D626CB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73F2BE2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Ребенок владеет умением управлять мышцами-сгибателями, если он удерживает заданную позу, не разжимая пальцев.</w:t>
      </w:r>
    </w:p>
    <w:p w14:paraId="42755481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Ребенок владеет умением управлять мышцами-сгибателями недостаточно (или не владеет совсем), если пальцы непроизволь</w:t>
      </w:r>
      <w:r w:rsidRPr="00D20218">
        <w:rPr>
          <w:sz w:val="28"/>
          <w:szCs w:val="28"/>
        </w:rPr>
        <w:softHyphen/>
        <w:t>но начинают разгибаться.</w:t>
      </w:r>
    </w:p>
    <w:p w14:paraId="2A37A238" w14:textId="77777777" w:rsidR="00733D7A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</w:p>
    <w:p w14:paraId="3357118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4. Тест на определение уровня точности выполнения движений пальцами доминантной руки</w:t>
      </w:r>
      <w:r w:rsidRPr="00D20218">
        <w:rPr>
          <w:sz w:val="28"/>
          <w:szCs w:val="28"/>
        </w:rPr>
        <w:t>.</w:t>
      </w:r>
    </w:p>
    <w:p w14:paraId="2E47C042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умения ребенка совершать движе</w:t>
      </w:r>
      <w:r w:rsidRPr="00D20218">
        <w:rPr>
          <w:sz w:val="28"/>
          <w:szCs w:val="28"/>
        </w:rPr>
        <w:softHyphen/>
        <w:t>ния пальцами рук с заданной точностью.</w:t>
      </w:r>
    </w:p>
    <w:p w14:paraId="11A76C83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5EFA8A7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Тестирующий предлагает ребенку (по образцу: педагог показывает – ребенок за ним повторяет) последовательно делать колечки двумя пальцами </w:t>
      </w:r>
      <w:r w:rsidRPr="00D20218">
        <w:rPr>
          <w:sz w:val="28"/>
          <w:szCs w:val="28"/>
        </w:rPr>
        <w:lastRenderedPageBreak/>
        <w:t>доминантной руки: большим и указа</w:t>
      </w:r>
      <w:r w:rsidRPr="00D20218">
        <w:rPr>
          <w:sz w:val="28"/>
          <w:szCs w:val="28"/>
        </w:rPr>
        <w:softHyphen/>
        <w:t>тельным; большим и средним; большим и безымянным; большим и мизинцем. Тестирование рекомендуется повторить 3 раза, слегка убыстряя темп движений.</w:t>
      </w:r>
    </w:p>
    <w:p w14:paraId="4C9F163A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0E2499D9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доста</w:t>
      </w:r>
      <w:r w:rsidRPr="00D20218">
        <w:rPr>
          <w:sz w:val="28"/>
          <w:szCs w:val="28"/>
        </w:rPr>
        <w:softHyphen/>
        <w:t>точной, если ребенок соединяет пальцы колечками ловко, не сби</w:t>
      </w:r>
      <w:r w:rsidRPr="00D20218">
        <w:rPr>
          <w:sz w:val="28"/>
          <w:szCs w:val="28"/>
        </w:rPr>
        <w:softHyphen/>
        <w:t>ваясь, не нарушая последовательности.</w:t>
      </w:r>
    </w:p>
    <w:p w14:paraId="2D2EC71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недоста</w:t>
      </w:r>
      <w:r w:rsidRPr="00D20218">
        <w:rPr>
          <w:sz w:val="28"/>
          <w:szCs w:val="28"/>
        </w:rPr>
        <w:softHyphen/>
        <w:t>точной при нарушении точности, ловкости, последовательности соединения пальцев в колечки.</w:t>
      </w:r>
    </w:p>
    <w:p w14:paraId="76988C1A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5. Тест на определение уровня мелкой моторики рук</w:t>
      </w:r>
      <w:r w:rsidRPr="00D20218">
        <w:rPr>
          <w:sz w:val="28"/>
          <w:szCs w:val="28"/>
        </w:rPr>
        <w:t>.</w:t>
      </w:r>
    </w:p>
    <w:p w14:paraId="5543BDFA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умения ребенка совершать движе</w:t>
      </w:r>
      <w:r w:rsidRPr="00D20218">
        <w:rPr>
          <w:sz w:val="28"/>
          <w:szCs w:val="28"/>
        </w:rPr>
        <w:softHyphen/>
        <w:t>ния пальцами рук с заданной точностью.</w:t>
      </w:r>
    </w:p>
    <w:p w14:paraId="22DBF57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6B64A14E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дает ребенку карандаш и бумагу и предлагает ему повторить по показу рисунок вертикальной, горизонтальной линии, нарисовать вслед за педагогом круг и точку.</w:t>
      </w:r>
    </w:p>
    <w:p w14:paraId="0E8D2DB1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Если ребенок проявляет разносторонние способности, можно попросить его скопировать изображение с образца (в этом случае ребенок не должен видеть, как это было нарисовано).</w:t>
      </w:r>
    </w:p>
    <w:p w14:paraId="591E989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05D1E3E2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доста</w:t>
      </w:r>
      <w:r w:rsidRPr="00D20218">
        <w:rPr>
          <w:sz w:val="28"/>
          <w:szCs w:val="28"/>
        </w:rPr>
        <w:softHyphen/>
        <w:t>точной, если ребенок точно повторил за тестирующим все линии и заданные фигуры.</w:t>
      </w:r>
    </w:p>
    <w:p w14:paraId="601FF99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недоста</w:t>
      </w:r>
      <w:r w:rsidRPr="00D20218">
        <w:rPr>
          <w:sz w:val="28"/>
          <w:szCs w:val="28"/>
        </w:rPr>
        <w:softHyphen/>
        <w:t>точной при нарушении точности и ловкости в прорисовывании линий и заданных фигур.</w:t>
      </w:r>
    </w:p>
    <w:p w14:paraId="45B7014D" w14:textId="77777777" w:rsidR="00733D7A" w:rsidRPr="00D20218" w:rsidRDefault="00733D7A" w:rsidP="00733D7A">
      <w:pPr>
        <w:ind w:firstLine="720"/>
        <w:jc w:val="both"/>
        <w:rPr>
          <w:spacing w:val="4"/>
          <w:sz w:val="28"/>
          <w:szCs w:val="28"/>
        </w:rPr>
      </w:pPr>
      <w:r w:rsidRPr="00D20218">
        <w:rPr>
          <w:spacing w:val="4"/>
          <w:sz w:val="28"/>
          <w:szCs w:val="28"/>
        </w:rPr>
        <w:t xml:space="preserve">В ходе проведения практического обследования на основе представленных выше критериев, я смогла выявить уровни </w:t>
      </w:r>
      <w:r w:rsidRPr="00D20218">
        <w:rPr>
          <w:sz w:val="28"/>
          <w:szCs w:val="28"/>
        </w:rPr>
        <w:t>развития мелкой моторики рук у детей среднего дошкольного возраста</w:t>
      </w:r>
      <w:r w:rsidRPr="00D20218">
        <w:rPr>
          <w:spacing w:val="4"/>
          <w:sz w:val="28"/>
          <w:szCs w:val="28"/>
        </w:rPr>
        <w:t>. Результаты, полученные в ходе проведения первичного обследования, я обобщила в Таблице 2.</w:t>
      </w:r>
    </w:p>
    <w:p w14:paraId="18B9D2F2" w14:textId="77777777" w:rsidR="00733D7A" w:rsidRPr="00772C7E" w:rsidRDefault="00733D7A" w:rsidP="00733D7A">
      <w:pPr>
        <w:ind w:firstLine="709"/>
        <w:rPr>
          <w:sz w:val="28"/>
          <w:szCs w:val="28"/>
        </w:rPr>
      </w:pPr>
    </w:p>
    <w:p w14:paraId="2BDE5DF0" w14:textId="77777777" w:rsidR="00733D7A" w:rsidRDefault="00733D7A" w:rsidP="00733D7A">
      <w:pPr>
        <w:jc w:val="both"/>
        <w:rPr>
          <w:sz w:val="28"/>
          <w:szCs w:val="28"/>
        </w:rPr>
      </w:pPr>
    </w:p>
    <w:p w14:paraId="0CC699BB" w14:textId="77777777" w:rsidR="00733D7A" w:rsidRDefault="00733D7A" w:rsidP="00733D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14:paraId="3A0450BC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Материально-техническая база:</w:t>
      </w:r>
    </w:p>
    <w:p w14:paraId="5299FFCE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групповая комната (столы);</w:t>
      </w:r>
    </w:p>
    <w:p w14:paraId="78F774EC" w14:textId="77777777" w:rsidR="00733D7A" w:rsidRDefault="00733D7A" w:rsidP="00733D7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образцы поделок;</w:t>
      </w:r>
    </w:p>
    <w:p w14:paraId="484D81F0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рабочий материал.</w:t>
      </w:r>
    </w:p>
    <w:p w14:paraId="607EA5EF" w14:textId="77777777" w:rsidR="00733D7A" w:rsidRDefault="00733D7A" w:rsidP="00733D7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Внешние условия:</w:t>
      </w:r>
    </w:p>
    <w:p w14:paraId="75B0A22E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организация выставок.</w:t>
      </w:r>
    </w:p>
    <w:p w14:paraId="144AAF2E" w14:textId="77777777" w:rsidR="00733D7A" w:rsidRDefault="00733D7A" w:rsidP="00733D7A">
      <w:pPr>
        <w:ind w:firstLine="709"/>
        <w:jc w:val="center"/>
        <w:rPr>
          <w:b/>
          <w:sz w:val="28"/>
          <w:szCs w:val="28"/>
        </w:rPr>
      </w:pPr>
    </w:p>
    <w:p w14:paraId="102F43EB" w14:textId="77777777" w:rsidR="00733D7A" w:rsidRPr="00A426C1" w:rsidRDefault="00733D7A" w:rsidP="00733D7A">
      <w:pPr>
        <w:ind w:firstLine="709"/>
        <w:jc w:val="center"/>
        <w:rPr>
          <w:b/>
          <w:sz w:val="28"/>
          <w:szCs w:val="28"/>
        </w:rPr>
      </w:pPr>
      <w:r w:rsidRPr="00D713FD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ечень используемого рабочего материала:</w:t>
      </w:r>
    </w:p>
    <w:p w14:paraId="004D3770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Пластилин.</w:t>
      </w:r>
    </w:p>
    <w:p w14:paraId="2D54657B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Доски для лепки.</w:t>
      </w:r>
    </w:p>
    <w:p w14:paraId="19C5F674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Цветной картон.</w:t>
      </w:r>
    </w:p>
    <w:p w14:paraId="5A8C8F0A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Цветная бумага.</w:t>
      </w:r>
    </w:p>
    <w:p w14:paraId="5D5856BC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Клей.</w:t>
      </w:r>
    </w:p>
    <w:p w14:paraId="21045DEA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Краски – гуашь.</w:t>
      </w:r>
    </w:p>
    <w:p w14:paraId="3F9397E6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Альбомы для рисования.</w:t>
      </w:r>
    </w:p>
    <w:p w14:paraId="1C372DBF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Пуговицы.</w:t>
      </w:r>
    </w:p>
    <w:p w14:paraId="0BE2AE0A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Карандаши цветные.</w:t>
      </w:r>
    </w:p>
    <w:p w14:paraId="123B6B36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14:paraId="0C8CA53A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Крупы.</w:t>
      </w:r>
    </w:p>
    <w:p w14:paraId="0AAB54CD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Текстильный материал.</w:t>
      </w:r>
    </w:p>
    <w:p w14:paraId="69E0EED2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Ватные палочки, диски.</w:t>
      </w:r>
    </w:p>
    <w:p w14:paraId="7536F0E3" w14:textId="77777777" w:rsidR="00733D7A" w:rsidRDefault="00733D7A" w:rsidP="00733D7A">
      <w:pPr>
        <w:jc w:val="both"/>
        <w:rPr>
          <w:sz w:val="28"/>
          <w:szCs w:val="28"/>
        </w:rPr>
      </w:pPr>
    </w:p>
    <w:p w14:paraId="57C4254E" w14:textId="77777777" w:rsidR="00733D7A" w:rsidRPr="00E0445A" w:rsidRDefault="00733D7A" w:rsidP="00733D7A">
      <w:pPr>
        <w:ind w:firstLine="709"/>
        <w:rPr>
          <w:sz w:val="28"/>
          <w:szCs w:val="28"/>
        </w:rPr>
      </w:pPr>
    </w:p>
    <w:p w14:paraId="1AD81075" w14:textId="77777777" w:rsidR="00733D7A" w:rsidRPr="001D3065" w:rsidRDefault="00733D7A" w:rsidP="00733D7A">
      <w:pPr>
        <w:spacing w:line="360" w:lineRule="auto"/>
        <w:jc w:val="center"/>
        <w:rPr>
          <w:b/>
          <w:sz w:val="32"/>
          <w:szCs w:val="32"/>
        </w:rPr>
      </w:pPr>
      <w:r w:rsidRPr="001D3065">
        <w:rPr>
          <w:b/>
          <w:sz w:val="32"/>
          <w:szCs w:val="32"/>
        </w:rPr>
        <w:t>Перспективный план работы кружка</w:t>
      </w:r>
    </w:p>
    <w:p w14:paraId="6DFC1A4A" w14:textId="77777777" w:rsidR="00733D7A" w:rsidRPr="001D3065" w:rsidRDefault="00733D7A" w:rsidP="00733D7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D3065">
        <w:rPr>
          <w:b/>
          <w:sz w:val="32"/>
          <w:szCs w:val="32"/>
        </w:rPr>
        <w:t>«Весёлые ладошки»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714"/>
        <w:gridCol w:w="5812"/>
        <w:gridCol w:w="2001"/>
        <w:gridCol w:w="1253"/>
      </w:tblGrid>
      <w:tr w:rsidR="00733D7A" w:rsidRPr="001D3065" w14:paraId="4EFBA8D4" w14:textId="77777777" w:rsidTr="0022019D">
        <w:trPr>
          <w:cantSplit/>
          <w:trHeight w:val="1427"/>
        </w:trPr>
        <w:tc>
          <w:tcPr>
            <w:tcW w:w="971" w:type="dxa"/>
            <w:textDirection w:val="btLr"/>
            <w:vAlign w:val="center"/>
          </w:tcPr>
          <w:p w14:paraId="7B897527" w14:textId="77777777" w:rsidR="00733D7A" w:rsidRPr="001D3065" w:rsidRDefault="00733D7A" w:rsidP="0022019D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14" w:type="dxa"/>
            <w:textDirection w:val="btLr"/>
            <w:vAlign w:val="center"/>
          </w:tcPr>
          <w:p w14:paraId="63604523" w14:textId="77777777" w:rsidR="00733D7A" w:rsidRPr="001D3065" w:rsidRDefault="00733D7A" w:rsidP="0022019D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812" w:type="dxa"/>
            <w:vAlign w:val="center"/>
          </w:tcPr>
          <w:p w14:paraId="7F49462C" w14:textId="77777777" w:rsidR="00733D7A" w:rsidRPr="001D3065" w:rsidRDefault="00733D7A" w:rsidP="00220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001" w:type="dxa"/>
            <w:vAlign w:val="center"/>
          </w:tcPr>
          <w:p w14:paraId="39160CDB" w14:textId="77777777" w:rsidR="00733D7A" w:rsidRPr="001D3065" w:rsidRDefault="00733D7A" w:rsidP="00220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253" w:type="dxa"/>
            <w:textDirection w:val="btLr"/>
            <w:vAlign w:val="center"/>
          </w:tcPr>
          <w:p w14:paraId="1DF8059A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733D7A" w:rsidRPr="001D3065" w14:paraId="591ECC5C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2788BC96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14" w:type="dxa"/>
          </w:tcPr>
          <w:p w14:paraId="43B78BB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378321D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Диагностика.</w:t>
            </w:r>
            <w:r w:rsidRPr="001D3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14:paraId="652770AE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351A9DA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7B6AFFC" w14:textId="77777777" w:rsidTr="0022019D">
        <w:tc>
          <w:tcPr>
            <w:tcW w:w="971" w:type="dxa"/>
            <w:vMerge/>
            <w:textDirection w:val="btLr"/>
            <w:vAlign w:val="center"/>
          </w:tcPr>
          <w:p w14:paraId="0D92C436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27DF67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5657C43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«Умные пальчики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15CFD4A" w14:textId="77777777" w:rsidR="00733D7A" w:rsidRPr="00CE3949" w:rsidRDefault="00733D7A" w:rsidP="0022019D">
            <w:pPr>
              <w:spacing w:before="100" w:beforeAutospacing="1" w:after="100" w:afterAutospacing="1"/>
              <w:rPr>
                <w:color w:val="000000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r w:rsidRPr="00CE3949">
              <w:rPr>
                <w:b/>
                <w:sz w:val="28"/>
                <w:szCs w:val="28"/>
              </w:rPr>
              <w:t>:</w:t>
            </w:r>
            <w:r w:rsidRPr="00CE3949">
              <w:rPr>
                <w:sz w:val="28"/>
                <w:szCs w:val="28"/>
              </w:rPr>
              <w:t xml:space="preserve"> </w:t>
            </w:r>
            <w:r w:rsidRPr="00CE3949">
              <w:rPr>
                <w:color w:val="000000"/>
                <w:sz w:val="28"/>
                <w:szCs w:val="28"/>
              </w:rPr>
              <w:t xml:space="preserve">Развитие и формирование мелкой моторики рук, укрепление </w:t>
            </w:r>
            <w:proofErr w:type="spellStart"/>
            <w:r w:rsidRPr="00CE3949">
              <w:rPr>
                <w:color w:val="000000"/>
                <w:sz w:val="28"/>
                <w:szCs w:val="28"/>
              </w:rPr>
              <w:t>мыщц</w:t>
            </w:r>
            <w:proofErr w:type="spellEnd"/>
            <w:r w:rsidRPr="00CE3949">
              <w:rPr>
                <w:color w:val="000000"/>
                <w:sz w:val="28"/>
                <w:szCs w:val="28"/>
              </w:rPr>
              <w:t xml:space="preserve"> пальцев и кистей рук.</w:t>
            </w:r>
          </w:p>
        </w:tc>
        <w:tc>
          <w:tcPr>
            <w:tcW w:w="2001" w:type="dxa"/>
          </w:tcPr>
          <w:p w14:paraId="476DEFC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игры, лепка из солёного теста</w:t>
            </w:r>
          </w:p>
        </w:tc>
        <w:tc>
          <w:tcPr>
            <w:tcW w:w="1253" w:type="dxa"/>
            <w:vAlign w:val="center"/>
          </w:tcPr>
          <w:p w14:paraId="5F9379D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53C82726" w14:textId="77777777" w:rsidTr="0022019D">
        <w:tc>
          <w:tcPr>
            <w:tcW w:w="971" w:type="dxa"/>
            <w:vMerge/>
            <w:textDirection w:val="btLr"/>
            <w:vAlign w:val="center"/>
          </w:tcPr>
          <w:p w14:paraId="768A1FD3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2BF3D43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42137D8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Дары осени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9682898" w14:textId="77777777" w:rsidR="00733D7A" w:rsidRPr="001D3065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CE3949">
              <w:rPr>
                <w:sz w:val="28"/>
                <w:szCs w:val="28"/>
              </w:rPr>
              <w:t xml:space="preserve">закрепить знания детей о фруктах; провести сенсорное обследование плодов; принимать личное участие в элементарных трудовых процессах; учить раскладывать готовые формы на некотором расстоянии друг от друга или с частичным наложением, заполняя все пространство композиции; воспитывать самостоятельность в выполнении задания; различать предмет по его форме; воспитывать интерес к отображению представлений о природе в изобразительной </w:t>
            </w:r>
            <w:r w:rsidRPr="00CE3949">
              <w:rPr>
                <w:b/>
                <w:bCs/>
                <w:sz w:val="28"/>
                <w:szCs w:val="28"/>
              </w:rPr>
              <w:t>деятельности</w:t>
            </w:r>
            <w:r w:rsidRPr="00CE39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3BEA21DD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2022028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B4D9B5C" w14:textId="77777777" w:rsidTr="0022019D">
        <w:tc>
          <w:tcPr>
            <w:tcW w:w="971" w:type="dxa"/>
            <w:vMerge/>
            <w:textDirection w:val="btLr"/>
            <w:vAlign w:val="center"/>
          </w:tcPr>
          <w:p w14:paraId="4092AD6E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614198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C23E4D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Мухомор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8102BE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технике рисования пальчиками, обрывания бумаги.</w:t>
            </w:r>
            <w:r w:rsidRPr="00CE3949">
              <w:rPr>
                <w:b/>
                <w:sz w:val="28"/>
                <w:szCs w:val="28"/>
              </w:rPr>
              <w:t xml:space="preserve"> </w:t>
            </w:r>
            <w:r w:rsidRPr="00CE394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Развивать и формировать мелкую </w:t>
            </w:r>
            <w:proofErr w:type="spellStart"/>
            <w:r>
              <w:rPr>
                <w:color w:val="000000"/>
                <w:sz w:val="28"/>
                <w:szCs w:val="28"/>
              </w:rPr>
              <w:t>моториу</w:t>
            </w:r>
            <w:proofErr w:type="spellEnd"/>
            <w:r w:rsidRPr="00CE3949">
              <w:rPr>
                <w:color w:val="000000"/>
                <w:sz w:val="28"/>
                <w:szCs w:val="28"/>
              </w:rPr>
              <w:t xml:space="preserve"> рук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lastRenderedPageBreak/>
              <w:t>Воспитывать аккуратность в работе.</w:t>
            </w:r>
          </w:p>
        </w:tc>
        <w:tc>
          <w:tcPr>
            <w:tcW w:w="2001" w:type="dxa"/>
          </w:tcPr>
          <w:p w14:paraId="4F70540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пальчиками, обрывная аппликация</w:t>
            </w:r>
          </w:p>
        </w:tc>
        <w:tc>
          <w:tcPr>
            <w:tcW w:w="1253" w:type="dxa"/>
            <w:vAlign w:val="center"/>
          </w:tcPr>
          <w:p w14:paraId="2354124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7C97E799" w14:textId="77777777" w:rsidTr="0022019D">
        <w:trPr>
          <w:trHeight w:val="1460"/>
        </w:trPr>
        <w:tc>
          <w:tcPr>
            <w:tcW w:w="971" w:type="dxa"/>
            <w:vMerge w:val="restart"/>
            <w:textDirection w:val="btLr"/>
            <w:vAlign w:val="center"/>
          </w:tcPr>
          <w:p w14:paraId="1B4DFE67" w14:textId="77777777" w:rsidR="00733D7A" w:rsidRPr="001D3065" w:rsidRDefault="00733D7A" w:rsidP="0022019D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14" w:type="dxa"/>
          </w:tcPr>
          <w:p w14:paraId="1A25712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9721CA4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«Картошка в мешке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19C179A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детей скатывать маленькие шарики из пластилина между ладоней и расплющивать их сверху пальцем на картоне. Развивать тактильные </w:t>
            </w:r>
            <w:proofErr w:type="spellStart"/>
            <w:r>
              <w:rPr>
                <w:sz w:val="28"/>
                <w:szCs w:val="28"/>
              </w:rPr>
              <w:t>ощущуения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7)</w:t>
            </w:r>
          </w:p>
          <w:p w14:paraId="2E64A661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664F9F3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Налеп</w:t>
            </w:r>
            <w:proofErr w:type="spellEnd"/>
            <w:r>
              <w:rPr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1253" w:type="dxa"/>
            <w:vAlign w:val="center"/>
          </w:tcPr>
          <w:p w14:paraId="179CFCB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D7C181C" w14:textId="77777777" w:rsidTr="0022019D">
        <w:trPr>
          <w:cantSplit/>
          <w:trHeight w:val="1134"/>
        </w:trPr>
        <w:tc>
          <w:tcPr>
            <w:tcW w:w="971" w:type="dxa"/>
            <w:vMerge/>
            <w:textDirection w:val="btLr"/>
            <w:vAlign w:val="center"/>
          </w:tcPr>
          <w:p w14:paraId="6A9CC0BB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A9AB25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BB92088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«Грибы прячутся в траве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821C238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правильно держать карандаш; рисовать карандашом короткие штрихи, располагая их по всей поверхности листа.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8)</w:t>
            </w:r>
          </w:p>
        </w:tc>
        <w:tc>
          <w:tcPr>
            <w:tcW w:w="2001" w:type="dxa"/>
          </w:tcPr>
          <w:p w14:paraId="5224BCC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666A0CD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22F4F241" w14:textId="77777777" w:rsidTr="0022019D">
        <w:tc>
          <w:tcPr>
            <w:tcW w:w="971" w:type="dxa"/>
            <w:vMerge/>
            <w:textDirection w:val="btLr"/>
            <w:vAlign w:val="center"/>
          </w:tcPr>
          <w:p w14:paraId="6CB5A8E2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01CE79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FECEDC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Яблоко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7F6BFE4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наносить пластилин тонким слоем на ограниченную контуром поверхность.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9)</w:t>
            </w:r>
          </w:p>
        </w:tc>
        <w:tc>
          <w:tcPr>
            <w:tcW w:w="2001" w:type="dxa"/>
          </w:tcPr>
          <w:p w14:paraId="6D05FE9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Pr="001D3065">
              <w:rPr>
                <w:sz w:val="28"/>
                <w:szCs w:val="28"/>
              </w:rPr>
              <w:t xml:space="preserve"> </w:t>
            </w:r>
          </w:p>
          <w:p w14:paraId="1A0403B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270FC49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79009A66" w14:textId="77777777" w:rsidTr="0022019D">
        <w:trPr>
          <w:trHeight w:val="2394"/>
        </w:trPr>
        <w:tc>
          <w:tcPr>
            <w:tcW w:w="971" w:type="dxa"/>
            <w:vMerge/>
            <w:textDirection w:val="btLr"/>
            <w:vAlign w:val="center"/>
          </w:tcPr>
          <w:p w14:paraId="29FE599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DBFD59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372C71E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«Осенний дождик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54DB6FE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технику рисования короткими штрихами; закреплять умение правильно держать карандаш. (</w:t>
            </w:r>
            <w:proofErr w:type="spellStart"/>
            <w:r>
              <w:rPr>
                <w:sz w:val="28"/>
                <w:szCs w:val="28"/>
              </w:rPr>
              <w:t>Кодина</w:t>
            </w:r>
            <w:proofErr w:type="spellEnd"/>
            <w:r>
              <w:rPr>
                <w:sz w:val="28"/>
                <w:szCs w:val="28"/>
              </w:rPr>
              <w:t>, Рисование, стр.9)</w:t>
            </w:r>
          </w:p>
        </w:tc>
        <w:tc>
          <w:tcPr>
            <w:tcW w:w="2001" w:type="dxa"/>
          </w:tcPr>
          <w:p w14:paraId="51721A18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215FF32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565D9A58" w14:textId="77777777" w:rsidTr="0022019D">
        <w:trPr>
          <w:trHeight w:val="58"/>
        </w:trPr>
        <w:tc>
          <w:tcPr>
            <w:tcW w:w="971" w:type="dxa"/>
            <w:vMerge w:val="restart"/>
            <w:textDirection w:val="btLr"/>
            <w:vAlign w:val="center"/>
          </w:tcPr>
          <w:p w14:paraId="27303CD5" w14:textId="77777777"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</w:p>
          <w:p w14:paraId="009A81F0" w14:textId="77777777"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ноябрь</w:t>
            </w:r>
          </w:p>
          <w:p w14:paraId="42777D66" w14:textId="77777777"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D12882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AFDF3CB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«Сильный дождь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0B7E926F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</w:t>
            </w:r>
            <w:r w:rsidRPr="00463218">
              <w:rPr>
                <w:sz w:val="28"/>
                <w:szCs w:val="28"/>
              </w:rPr>
              <w:t>мять и сжимать пальцами обеих рук кусочки салфетки; упражнять в раскатывании кусочков салфетки между ладонями круговыми движениями рук; учить располагать шарики в нужном месте.</w:t>
            </w:r>
            <w:r>
              <w:rPr>
                <w:sz w:val="28"/>
                <w:szCs w:val="28"/>
              </w:rPr>
              <w:t xml:space="preserve"> Развивать мелкую моторику рук.</w:t>
            </w:r>
          </w:p>
        </w:tc>
        <w:tc>
          <w:tcPr>
            <w:tcW w:w="2001" w:type="dxa"/>
          </w:tcPr>
          <w:p w14:paraId="11C45E14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салфеток</w:t>
            </w:r>
          </w:p>
        </w:tc>
        <w:tc>
          <w:tcPr>
            <w:tcW w:w="1253" w:type="dxa"/>
            <w:vAlign w:val="center"/>
          </w:tcPr>
          <w:p w14:paraId="3559F01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57B274D7" w14:textId="77777777" w:rsidTr="0022019D">
        <w:tc>
          <w:tcPr>
            <w:tcW w:w="971" w:type="dxa"/>
            <w:vMerge/>
            <w:textDirection w:val="btLr"/>
            <w:vAlign w:val="center"/>
          </w:tcPr>
          <w:p w14:paraId="5FF70DF0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23DEA69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2FA92EF1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Подсолнух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087AAFB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лепку.</w:t>
            </w:r>
          </w:p>
        </w:tc>
        <w:tc>
          <w:tcPr>
            <w:tcW w:w="2001" w:type="dxa"/>
          </w:tcPr>
          <w:p w14:paraId="65B3C2F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3C4C570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37F215F" w14:textId="77777777" w:rsidTr="0022019D">
        <w:tc>
          <w:tcPr>
            <w:tcW w:w="971" w:type="dxa"/>
            <w:vMerge/>
            <w:textDirection w:val="btLr"/>
            <w:vAlign w:val="center"/>
          </w:tcPr>
          <w:p w14:paraId="74392DC6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09E04A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59267BE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46B1319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«В гости к бабушке </w:t>
            </w:r>
            <w:proofErr w:type="spellStart"/>
            <w:r>
              <w:rPr>
                <w:b/>
                <w:i/>
                <w:sz w:val="28"/>
                <w:szCs w:val="28"/>
              </w:rPr>
              <w:t>Забавушке</w:t>
            </w:r>
            <w:proofErr w:type="spellEnd"/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0AC86DF1" w14:textId="77777777" w:rsidR="00733D7A" w:rsidRPr="00463218" w:rsidRDefault="00733D7A" w:rsidP="0022019D">
            <w:pPr>
              <w:spacing w:before="189" w:after="189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463218">
              <w:rPr>
                <w:sz w:val="28"/>
                <w:szCs w:val="28"/>
              </w:rPr>
              <w:t>Развитие мелкой моторики рук посредством действий с предметами, пальчиковой гимнастики и нетрадиционной техники изодеятельности.</w:t>
            </w:r>
          </w:p>
          <w:p w14:paraId="462E7172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  <w:p w14:paraId="7EC2F368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1800EA8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Рисование, игры, пальчиковая гимнастика</w:t>
            </w:r>
          </w:p>
        </w:tc>
        <w:tc>
          <w:tcPr>
            <w:tcW w:w="1253" w:type="dxa"/>
            <w:vAlign w:val="center"/>
          </w:tcPr>
          <w:p w14:paraId="7632C9C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1574F8F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1D25C12" w14:textId="77777777" w:rsidTr="0022019D">
        <w:trPr>
          <w:trHeight w:val="2399"/>
        </w:trPr>
        <w:tc>
          <w:tcPr>
            <w:tcW w:w="971" w:type="dxa"/>
            <w:vMerge/>
            <w:textDirection w:val="btLr"/>
            <w:vAlign w:val="center"/>
          </w:tcPr>
          <w:p w14:paraId="7F3021F5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493BC2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2A5D94A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Узоры на платье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0F8DE3D9" w14:textId="77777777" w:rsidR="00733D7A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украшать изделие точками, колечками, мазками, полосками с помощью кисти.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10)</w:t>
            </w:r>
          </w:p>
          <w:p w14:paraId="516AA7E4" w14:textId="77777777" w:rsidR="00733D7A" w:rsidRPr="00514D7D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3B7A82E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14:paraId="37BB91B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9E468B9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6E22EDA9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4D046567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14" w:type="dxa"/>
          </w:tcPr>
          <w:p w14:paraId="3CB307B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B3CF05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«Подарок для ёжика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2BDE3904" w14:textId="77777777" w:rsidR="00733D7A" w:rsidRPr="00514D7D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обрывную аппликацию.</w:t>
            </w:r>
          </w:p>
        </w:tc>
        <w:tc>
          <w:tcPr>
            <w:tcW w:w="2001" w:type="dxa"/>
          </w:tcPr>
          <w:p w14:paraId="073E1364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3065">
              <w:rPr>
                <w:sz w:val="28"/>
                <w:szCs w:val="28"/>
              </w:rPr>
              <w:t xml:space="preserve">ппликация </w:t>
            </w:r>
          </w:p>
        </w:tc>
        <w:tc>
          <w:tcPr>
            <w:tcW w:w="1253" w:type="dxa"/>
            <w:vAlign w:val="center"/>
          </w:tcPr>
          <w:p w14:paraId="737A9AF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4199274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2B8434A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2E034336" w14:textId="77777777" w:rsidTr="0022019D">
        <w:tc>
          <w:tcPr>
            <w:tcW w:w="971" w:type="dxa"/>
            <w:vMerge/>
            <w:textDirection w:val="btLr"/>
            <w:vAlign w:val="center"/>
          </w:tcPr>
          <w:p w14:paraId="1A923F53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7941CE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824D9C1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«Варежки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08C277E4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технику нанесения пластилина на поверхность. Научить самостоятельно украшать изделие. Укреплять мелкую моторику рук.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11)</w:t>
            </w:r>
          </w:p>
          <w:p w14:paraId="277E10D7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2A58C5A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2AA2437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5D57ADDE" w14:textId="77777777" w:rsidTr="0022019D">
        <w:trPr>
          <w:trHeight w:val="2192"/>
        </w:trPr>
        <w:tc>
          <w:tcPr>
            <w:tcW w:w="971" w:type="dxa"/>
            <w:vMerge/>
            <w:textDirection w:val="btLr"/>
            <w:vAlign w:val="center"/>
          </w:tcPr>
          <w:p w14:paraId="4E3648AE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38F21C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75100F6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042BFE7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«Ёлочный шарик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26CF0F67" w14:textId="77777777" w:rsidR="00733D7A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Научить детей украшать объёмное изделие маленькими пластилиновыми шариками. Развивать мелкую моторику рук.</w:t>
            </w:r>
          </w:p>
          <w:p w14:paraId="708E9DE9" w14:textId="77777777" w:rsidR="00733D7A" w:rsidRPr="0000519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13)</w:t>
            </w:r>
          </w:p>
        </w:tc>
        <w:tc>
          <w:tcPr>
            <w:tcW w:w="2001" w:type="dxa"/>
          </w:tcPr>
          <w:p w14:paraId="2A4CD60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60BB910C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  <w:p w14:paraId="16B876A4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3DAC400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14212D3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57CFE38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3BC89F5" w14:textId="77777777" w:rsidTr="0022019D">
        <w:trPr>
          <w:trHeight w:val="1983"/>
        </w:trPr>
        <w:tc>
          <w:tcPr>
            <w:tcW w:w="971" w:type="dxa"/>
            <w:vMerge/>
            <w:textDirection w:val="btLr"/>
            <w:vAlign w:val="center"/>
          </w:tcPr>
          <w:p w14:paraId="07B60DF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6E42A14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D323E39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Укрась</w:t>
            </w:r>
            <w:r w:rsidRPr="001D3065">
              <w:rPr>
                <w:b/>
                <w:i/>
                <w:sz w:val="28"/>
                <w:szCs w:val="28"/>
              </w:rPr>
              <w:t xml:space="preserve"> елку»</w:t>
            </w:r>
          </w:p>
          <w:p w14:paraId="5B89B5F2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 техникой работы с печаткой, показать способ получения отпечатка. Тренировать мускулатуру пальцев.</w:t>
            </w:r>
          </w:p>
          <w:p w14:paraId="4D15E95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14)</w:t>
            </w:r>
          </w:p>
        </w:tc>
        <w:tc>
          <w:tcPr>
            <w:tcW w:w="2001" w:type="dxa"/>
          </w:tcPr>
          <w:p w14:paraId="5CA4B18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</w:t>
            </w:r>
          </w:p>
        </w:tc>
        <w:tc>
          <w:tcPr>
            <w:tcW w:w="1253" w:type="dxa"/>
            <w:vAlign w:val="center"/>
          </w:tcPr>
          <w:p w14:paraId="353C41F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DECE0DE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5305704B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14" w:type="dxa"/>
          </w:tcPr>
          <w:p w14:paraId="12B1C37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8A56ED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Хвойный лес»</w:t>
            </w:r>
          </w:p>
          <w:p w14:paraId="0D9B406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рисовать предметы, состоящие из сочетания линий. Развивать мелкую моторику рук.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13)</w:t>
            </w:r>
          </w:p>
        </w:tc>
        <w:tc>
          <w:tcPr>
            <w:tcW w:w="2001" w:type="dxa"/>
          </w:tcPr>
          <w:p w14:paraId="1802454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2A294FF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ED384BD" w14:textId="77777777" w:rsidTr="0022019D">
        <w:tc>
          <w:tcPr>
            <w:tcW w:w="971" w:type="dxa"/>
            <w:vMerge/>
            <w:textDirection w:val="btLr"/>
            <w:vAlign w:val="center"/>
          </w:tcPr>
          <w:p w14:paraId="537B51FB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3D04DFE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7F0E72F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Зайка в белой шубке»</w:t>
            </w:r>
          </w:p>
          <w:p w14:paraId="685D4399" w14:textId="77777777" w:rsidR="00733D7A" w:rsidRPr="0000519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005195">
              <w:rPr>
                <w:sz w:val="28"/>
                <w:szCs w:val="28"/>
              </w:rPr>
              <w:t>Формировать знания детей о диких животных, уточнить какие дикие животные с приходом холодов меняют внешний окрас шерсти. Учить детей аккуратно располагать заготовку на листе и наносить клей, учить умело пользоваться клеем, использовать вату, дорисовывать необходимые детали.</w:t>
            </w:r>
          </w:p>
          <w:p w14:paraId="5CF724B7" w14:textId="77777777" w:rsidR="00733D7A" w:rsidRPr="001D3065" w:rsidRDefault="00733D7A" w:rsidP="0022019D">
            <w:pPr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14:paraId="10485C0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1253" w:type="dxa"/>
            <w:vAlign w:val="center"/>
          </w:tcPr>
          <w:p w14:paraId="42FFEA7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793EC08D" w14:textId="77777777" w:rsidTr="0022019D">
        <w:tc>
          <w:tcPr>
            <w:tcW w:w="971" w:type="dxa"/>
            <w:vMerge/>
            <w:textDirection w:val="btLr"/>
            <w:vAlign w:val="center"/>
          </w:tcPr>
          <w:p w14:paraId="439843DE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4370633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99AADA3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«Снеговик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E0427B2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рисование.</w:t>
            </w:r>
          </w:p>
        </w:tc>
        <w:tc>
          <w:tcPr>
            <w:tcW w:w="2001" w:type="dxa"/>
          </w:tcPr>
          <w:p w14:paraId="1073BD9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14:paraId="433C3EB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E8E4BA2" w14:textId="77777777" w:rsidTr="0022019D">
        <w:trPr>
          <w:trHeight w:val="3839"/>
        </w:trPr>
        <w:tc>
          <w:tcPr>
            <w:tcW w:w="971" w:type="dxa"/>
            <w:vMerge/>
            <w:textDirection w:val="btLr"/>
            <w:vAlign w:val="center"/>
          </w:tcPr>
          <w:p w14:paraId="776DEBC3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4EFA927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7DD2F94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«Украсим шапочку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21B35079" w14:textId="77777777" w:rsidR="00733D7A" w:rsidRPr="009D78F0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proofErr w:type="gramStart"/>
            <w:r w:rsidRPr="001D3065">
              <w:rPr>
                <w:b/>
                <w:sz w:val="28"/>
                <w:szCs w:val="28"/>
              </w:rPr>
              <w:t>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D78F0">
              <w:rPr>
                <w:sz w:val="28"/>
                <w:szCs w:val="28"/>
              </w:rPr>
              <w:t>Учить</w:t>
            </w:r>
            <w:proofErr w:type="gramEnd"/>
            <w:r w:rsidRPr="009D78F0">
              <w:rPr>
                <w:sz w:val="28"/>
                <w:szCs w:val="28"/>
              </w:rPr>
              <w:t xml:space="preserve"> детей предварительно выкладывать на листе бумаги приготовленные воспитателем детали разной формы, цвета, раскладывать их в определённый последовательности, а затем наклеивать полученное </w:t>
            </w:r>
            <w:r w:rsidRPr="009D78F0">
              <w:rPr>
                <w:b/>
                <w:bCs/>
                <w:sz w:val="28"/>
                <w:szCs w:val="28"/>
              </w:rPr>
              <w:t>изображение на бумагу</w:t>
            </w:r>
            <w:r w:rsidRPr="009D78F0">
              <w:rPr>
                <w:sz w:val="28"/>
                <w:szCs w:val="28"/>
              </w:rPr>
              <w:t>. Вызвать интерес, развивать аккуратность и чувство ритма. Закрепить красный, жёлтый и зелёный цвет.</w:t>
            </w:r>
          </w:p>
        </w:tc>
        <w:tc>
          <w:tcPr>
            <w:tcW w:w="2001" w:type="dxa"/>
          </w:tcPr>
          <w:p w14:paraId="772306B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15C4EB9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AE778DD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73F84889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14" w:type="dxa"/>
          </w:tcPr>
          <w:p w14:paraId="1703A2F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018E8BB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«Угостим животных»</w:t>
            </w:r>
          </w:p>
          <w:p w14:paraId="5492734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D78F0">
              <w:rPr>
                <w:sz w:val="28"/>
                <w:szCs w:val="28"/>
              </w:rPr>
              <w:t>формировать и совершенствовать мелкую моторику пальцев рук, двигательных умений и навыков; развивать умение правильно держать карандаш, учиться владеть им, используя самомассаж, игры и упражнения; активизировать словарь по теме.</w:t>
            </w:r>
          </w:p>
          <w:p w14:paraId="115D1A14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3BBE217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14:paraId="0815E46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07D6A7F" w14:textId="77777777" w:rsidTr="0022019D">
        <w:tc>
          <w:tcPr>
            <w:tcW w:w="971" w:type="dxa"/>
            <w:vMerge/>
            <w:textDirection w:val="btLr"/>
            <w:vAlign w:val="center"/>
          </w:tcPr>
          <w:p w14:paraId="2D149A64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0A73BB9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4F0010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«Коврик для зайчат»</w:t>
            </w:r>
          </w:p>
          <w:p w14:paraId="5663F80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украшать предмет прямоугольной формы, чередуя круги и линии; последовательно пользоваться красками двух цветов; самостоятельно придумывать узор и располагать его по всей поверхности предмета.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11)</w:t>
            </w:r>
          </w:p>
          <w:p w14:paraId="542E1A60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7B6B0D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14:paraId="06A9F08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48BB503" w14:textId="77777777" w:rsidTr="0022019D">
        <w:trPr>
          <w:trHeight w:val="2241"/>
        </w:trPr>
        <w:tc>
          <w:tcPr>
            <w:tcW w:w="971" w:type="dxa"/>
            <w:vMerge/>
            <w:textDirection w:val="btLr"/>
            <w:vAlign w:val="center"/>
          </w:tcPr>
          <w:p w14:paraId="266B62DB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00BC217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C5B69CD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 гости к лисичке»</w:t>
            </w:r>
          </w:p>
          <w:p w14:paraId="69F6CC7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D78F0">
              <w:rPr>
                <w:sz w:val="28"/>
                <w:szCs w:val="28"/>
              </w:rPr>
              <w:t>азвитие мелкой моторики рук. Учить детей захватывать ладошками мелкие предметы и переносить их в другое место</w:t>
            </w:r>
            <w:r>
              <w:rPr>
                <w:sz w:val="28"/>
                <w:szCs w:val="28"/>
              </w:rPr>
              <w:t>.</w:t>
            </w:r>
          </w:p>
          <w:p w14:paraId="3C0DF0BB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DD8FC1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14:paraId="084AF29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3E4A542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13758E5" w14:textId="77777777" w:rsidTr="0022019D">
        <w:trPr>
          <w:trHeight w:val="2683"/>
        </w:trPr>
        <w:tc>
          <w:tcPr>
            <w:tcW w:w="971" w:type="dxa"/>
            <w:vMerge/>
            <w:textDirection w:val="btLr"/>
            <w:vAlign w:val="center"/>
          </w:tcPr>
          <w:p w14:paraId="3EAC0131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67B68B1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103E154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 гостях у бабушки»</w:t>
            </w:r>
          </w:p>
          <w:p w14:paraId="6CE82EC7" w14:textId="77777777" w:rsidR="00733D7A" w:rsidRPr="00F44E0B" w:rsidRDefault="00733D7A" w:rsidP="0022019D">
            <w:pPr>
              <w:spacing w:before="100" w:beforeAutospacing="1" w:after="100" w:afterAutospacing="1"/>
            </w:pPr>
            <w:r w:rsidRPr="001D3065">
              <w:rPr>
                <w:b/>
                <w:sz w:val="28"/>
                <w:szCs w:val="28"/>
              </w:rPr>
              <w:t>Цель</w:t>
            </w:r>
            <w:proofErr w:type="gramStart"/>
            <w:r w:rsidRPr="001D3065">
              <w:rPr>
                <w:b/>
                <w:sz w:val="28"/>
                <w:szCs w:val="28"/>
              </w:rPr>
              <w:t>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63AC7">
              <w:rPr>
                <w:sz w:val="28"/>
                <w:szCs w:val="28"/>
              </w:rPr>
              <w:t>Учить</w:t>
            </w:r>
            <w:proofErr w:type="gramEnd"/>
            <w:r w:rsidRPr="00963AC7">
              <w:rPr>
                <w:sz w:val="28"/>
                <w:szCs w:val="28"/>
              </w:rPr>
              <w:t xml:space="preserve"> внимательно слушать потешки и стихи, понимать их содержание, </w:t>
            </w:r>
            <w:r w:rsidRPr="00963AC7">
              <w:rPr>
                <w:bCs/>
                <w:sz w:val="28"/>
                <w:szCs w:val="28"/>
              </w:rPr>
              <w:t>развивать чувство ритма</w:t>
            </w:r>
            <w:r w:rsidRPr="00963AC7">
              <w:rPr>
                <w:sz w:val="28"/>
                <w:szCs w:val="28"/>
              </w:rPr>
              <w:t xml:space="preserve">, активную речь, побуждать к игре с движением, </w:t>
            </w:r>
            <w:r w:rsidRPr="00963AC7">
              <w:rPr>
                <w:bCs/>
                <w:sz w:val="28"/>
                <w:szCs w:val="28"/>
              </w:rPr>
              <w:t>развивать мелкую моторику рук</w:t>
            </w:r>
            <w:r w:rsidRPr="00963AC7">
              <w:rPr>
                <w:sz w:val="28"/>
                <w:szCs w:val="28"/>
              </w:rPr>
              <w:t>, расширять опыт познавательного общения со взрослыми.</w:t>
            </w:r>
          </w:p>
          <w:p w14:paraId="22576B46" w14:textId="77777777" w:rsidR="00733D7A" w:rsidRPr="001D3065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EBB345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солёного теста</w:t>
            </w:r>
          </w:p>
        </w:tc>
        <w:tc>
          <w:tcPr>
            <w:tcW w:w="1253" w:type="dxa"/>
            <w:vAlign w:val="center"/>
          </w:tcPr>
          <w:p w14:paraId="3ED30A1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9250802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035A0DAE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14" w:type="dxa"/>
          </w:tcPr>
          <w:p w14:paraId="30CB807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0A0B1352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«Букет цветов»</w:t>
            </w:r>
          </w:p>
          <w:p w14:paraId="65F0E0F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63AC7">
              <w:rPr>
                <w:sz w:val="28"/>
                <w:szCs w:val="28"/>
              </w:rPr>
              <w:t xml:space="preserve">Развивать внимание, память, логическое мышление, мелкую моторику рук, </w:t>
            </w:r>
            <w:r w:rsidRPr="00963AC7">
              <w:rPr>
                <w:bCs/>
                <w:sz w:val="28"/>
                <w:szCs w:val="28"/>
              </w:rPr>
              <w:t>цветовое восприятие</w:t>
            </w:r>
            <w:r w:rsidRPr="00963AC7">
              <w:rPr>
                <w:sz w:val="28"/>
                <w:szCs w:val="28"/>
              </w:rPr>
              <w:t>, творческие способности. Развивать интерес к результату своей работы.</w:t>
            </w:r>
          </w:p>
        </w:tc>
        <w:tc>
          <w:tcPr>
            <w:tcW w:w="2001" w:type="dxa"/>
          </w:tcPr>
          <w:p w14:paraId="64F35C1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671FC71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72BA34B" w14:textId="77777777" w:rsidTr="0022019D">
        <w:tc>
          <w:tcPr>
            <w:tcW w:w="971" w:type="dxa"/>
            <w:vMerge/>
          </w:tcPr>
          <w:p w14:paraId="2CB101FB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DA5B81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79938C1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«Бусы из макарон»</w:t>
            </w:r>
          </w:p>
          <w:p w14:paraId="2C722A5E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аккуратно закрашивать объёмные предметы. Развивать мелкую моторику рук, чувство ритма.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тр. 19)</w:t>
            </w:r>
          </w:p>
          <w:p w14:paraId="32D03416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86B04F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поролоновым тампоном</w:t>
            </w:r>
          </w:p>
        </w:tc>
        <w:tc>
          <w:tcPr>
            <w:tcW w:w="1253" w:type="dxa"/>
            <w:vAlign w:val="center"/>
          </w:tcPr>
          <w:p w14:paraId="3CAA2A7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18AACEC0" w14:textId="77777777" w:rsidTr="0022019D">
        <w:tc>
          <w:tcPr>
            <w:tcW w:w="971" w:type="dxa"/>
            <w:vMerge/>
          </w:tcPr>
          <w:p w14:paraId="10245774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D3BC37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58C7CE7B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«Черепаха»</w:t>
            </w:r>
          </w:p>
          <w:p w14:paraId="04491B6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сочетать в поделке пластилин и природный материал. Развивать речь, мышление, мелкую моторику.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стр.18)</w:t>
            </w:r>
          </w:p>
          <w:p w14:paraId="03AC11CA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B3312AC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71605BB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96AA2D5" w14:textId="77777777" w:rsidTr="0022019D">
        <w:tc>
          <w:tcPr>
            <w:tcW w:w="971" w:type="dxa"/>
            <w:vMerge/>
          </w:tcPr>
          <w:p w14:paraId="6BCA64CE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4E8A107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21A7B413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«Угостим мышку сыром»</w:t>
            </w:r>
          </w:p>
          <w:p w14:paraId="39B411DF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рисовать цветными карандашами полукруглые предметы и аккуратно закрашивать их.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12)</w:t>
            </w:r>
          </w:p>
          <w:p w14:paraId="4C1E711A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46E5CB2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78AFC02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3EDD0DFF" w14:textId="77777777" w:rsidTr="0022019D">
        <w:trPr>
          <w:trHeight w:val="58"/>
        </w:trPr>
        <w:tc>
          <w:tcPr>
            <w:tcW w:w="971" w:type="dxa"/>
            <w:vMerge w:val="restart"/>
            <w:textDirection w:val="btLr"/>
          </w:tcPr>
          <w:p w14:paraId="5AF58E22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14:paraId="195A968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34C98C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«Неваляшка»</w:t>
            </w:r>
          </w:p>
          <w:p w14:paraId="6C8DA976" w14:textId="77777777"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b/>
                <w:sz w:val="28"/>
                <w:szCs w:val="28"/>
              </w:rPr>
              <w:t>Цель:</w:t>
            </w:r>
            <w:r w:rsidRPr="00722B69">
              <w:rPr>
                <w:sz w:val="28"/>
                <w:szCs w:val="28"/>
              </w:rPr>
              <w:t xml:space="preserve">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      </w:r>
          </w:p>
          <w:p w14:paraId="11AB034A" w14:textId="77777777"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sz w:val="28"/>
                <w:szCs w:val="28"/>
              </w:rPr>
              <w:t>Закрепить умение аккуратно набирать клей на кисть, намазывать готовые формы, прижимать детали салфеткой;</w:t>
            </w:r>
          </w:p>
          <w:p w14:paraId="68A9E541" w14:textId="77777777"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sz w:val="28"/>
                <w:szCs w:val="28"/>
              </w:rPr>
              <w:t>Развивать ориентировку на листе бумаги</w:t>
            </w:r>
          </w:p>
          <w:p w14:paraId="58CCD15E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4488EC6C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53E2CCF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7F13B4DE" w14:textId="77777777" w:rsidTr="0022019D">
        <w:tc>
          <w:tcPr>
            <w:tcW w:w="971" w:type="dxa"/>
            <w:vMerge/>
          </w:tcPr>
          <w:p w14:paraId="416EBE50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087D24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59A2DF5" w14:textId="77777777" w:rsidR="00733D7A" w:rsidRPr="001D3065" w:rsidRDefault="00733D7A" w:rsidP="0022019D">
            <w:pPr>
              <w:jc w:val="center"/>
              <w:rPr>
                <w:rStyle w:val="s2"/>
                <w:b/>
                <w:i/>
                <w:sz w:val="28"/>
                <w:szCs w:val="28"/>
              </w:rPr>
            </w:pPr>
            <w:r>
              <w:rPr>
                <w:rStyle w:val="s2"/>
                <w:i/>
                <w:sz w:val="28"/>
                <w:szCs w:val="28"/>
              </w:rPr>
              <w:t>«Пасхальное яйцо»</w:t>
            </w:r>
          </w:p>
          <w:p w14:paraId="06E1CCC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rStyle w:val="s2"/>
                <w:sz w:val="28"/>
                <w:szCs w:val="28"/>
              </w:rPr>
              <w:t xml:space="preserve">Цель: </w:t>
            </w:r>
            <w:r>
              <w:rPr>
                <w:rStyle w:val="s2"/>
                <w:sz w:val="28"/>
                <w:szCs w:val="28"/>
              </w:rPr>
              <w:t>Продолжать учить детей наносить пластилин ан поверхность и украшать изделие. Развивать речь, мышление, мелкую моторику. (</w:t>
            </w:r>
            <w:proofErr w:type="spellStart"/>
            <w:r>
              <w:rPr>
                <w:rStyle w:val="s2"/>
                <w:sz w:val="28"/>
                <w:szCs w:val="28"/>
              </w:rPr>
              <w:t>Колдина</w:t>
            </w:r>
            <w:proofErr w:type="spellEnd"/>
            <w:r>
              <w:rPr>
                <w:rStyle w:val="s2"/>
                <w:sz w:val="28"/>
                <w:szCs w:val="28"/>
              </w:rPr>
              <w:t>, Лепка, стр.25)</w:t>
            </w:r>
          </w:p>
          <w:p w14:paraId="1F798752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144921E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54A5FE2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67D451DF" w14:textId="77777777" w:rsidTr="0022019D">
        <w:tc>
          <w:tcPr>
            <w:tcW w:w="971" w:type="dxa"/>
            <w:vMerge/>
          </w:tcPr>
          <w:p w14:paraId="320EAA47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7A7228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61E5ADB3" w14:textId="77777777" w:rsidR="00733D7A" w:rsidRPr="001D3065" w:rsidRDefault="00733D7A" w:rsidP="0022019D">
            <w:pPr>
              <w:jc w:val="center"/>
              <w:rPr>
                <w:rStyle w:val="s2"/>
                <w:b/>
                <w:i/>
                <w:sz w:val="28"/>
                <w:szCs w:val="28"/>
              </w:rPr>
            </w:pPr>
            <w:r>
              <w:rPr>
                <w:rStyle w:val="s2"/>
                <w:i/>
                <w:sz w:val="28"/>
                <w:szCs w:val="28"/>
              </w:rPr>
              <w:t>«Козлёнок»</w:t>
            </w:r>
          </w:p>
          <w:p w14:paraId="43459FA4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rStyle w:val="s2"/>
                <w:sz w:val="28"/>
                <w:szCs w:val="28"/>
              </w:rPr>
              <w:t>Цель</w:t>
            </w:r>
            <w:proofErr w:type="gramStart"/>
            <w:r w:rsidRPr="001D3065">
              <w:rPr>
                <w:rStyle w:val="s2"/>
                <w:sz w:val="28"/>
                <w:szCs w:val="28"/>
              </w:rPr>
              <w:t xml:space="preserve">: </w:t>
            </w:r>
            <w:r>
              <w:rPr>
                <w:rStyle w:val="s2"/>
                <w:sz w:val="28"/>
                <w:szCs w:val="28"/>
              </w:rPr>
              <w:t>Учить</w:t>
            </w:r>
            <w:proofErr w:type="gramEnd"/>
            <w:r>
              <w:rPr>
                <w:rStyle w:val="s2"/>
                <w:sz w:val="28"/>
                <w:szCs w:val="28"/>
              </w:rPr>
              <w:t xml:space="preserve"> детей рисовать пальчиками точками, располагая их близко друг к другу. Развивать мелкую моторику рук. (</w:t>
            </w:r>
            <w:proofErr w:type="spellStart"/>
            <w:r>
              <w:rPr>
                <w:rStyle w:val="s2"/>
                <w:sz w:val="28"/>
                <w:szCs w:val="28"/>
              </w:rPr>
              <w:t>Колдина</w:t>
            </w:r>
            <w:proofErr w:type="spellEnd"/>
            <w:r>
              <w:rPr>
                <w:rStyle w:val="s2"/>
                <w:sz w:val="28"/>
                <w:szCs w:val="28"/>
              </w:rPr>
              <w:t>, Рисование, стр. 15)</w:t>
            </w:r>
          </w:p>
          <w:p w14:paraId="610A3AD5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607FD89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1253" w:type="dxa"/>
            <w:vAlign w:val="center"/>
          </w:tcPr>
          <w:p w14:paraId="23A40EB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5D38FAEA" w14:textId="77777777" w:rsidTr="0022019D">
        <w:tc>
          <w:tcPr>
            <w:tcW w:w="971" w:type="dxa"/>
            <w:vMerge/>
          </w:tcPr>
          <w:p w14:paraId="5755D35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299B01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2D04082A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«Путешествие в зоопарк»</w:t>
            </w:r>
          </w:p>
          <w:p w14:paraId="0EBA0F7F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proofErr w:type="gramStart"/>
            <w:r w:rsidRPr="001D3065">
              <w:rPr>
                <w:b/>
                <w:sz w:val="28"/>
                <w:szCs w:val="28"/>
              </w:rPr>
              <w:t>:</w:t>
            </w:r>
            <w:r w:rsidRPr="003032E0"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63374">
              <w:rPr>
                <w:sz w:val="28"/>
                <w:szCs w:val="28"/>
              </w:rPr>
              <w:t>овершенствовать</w:t>
            </w:r>
            <w:proofErr w:type="gramEnd"/>
            <w:r w:rsidRPr="00063374">
              <w:rPr>
                <w:sz w:val="28"/>
                <w:szCs w:val="28"/>
              </w:rPr>
              <w:t xml:space="preserve"> координацию движений</w:t>
            </w:r>
            <w:r>
              <w:rPr>
                <w:sz w:val="28"/>
                <w:szCs w:val="28"/>
              </w:rPr>
              <w:t xml:space="preserve">, </w:t>
            </w:r>
            <w:r w:rsidRPr="00063374">
              <w:rPr>
                <w:sz w:val="28"/>
                <w:szCs w:val="28"/>
              </w:rPr>
              <w:t>развивать мелкую моторику, согласованность движений пальцев рук</w:t>
            </w:r>
            <w:r>
              <w:rPr>
                <w:sz w:val="28"/>
                <w:szCs w:val="28"/>
              </w:rPr>
              <w:t>.</w:t>
            </w:r>
            <w:r w:rsidRPr="00063374">
              <w:rPr>
                <w:sz w:val="28"/>
                <w:szCs w:val="28"/>
              </w:rPr>
              <w:br/>
            </w:r>
          </w:p>
          <w:p w14:paraId="12F1459E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14:paraId="4D08870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игры, рисование пальчиками</w:t>
            </w:r>
          </w:p>
        </w:tc>
        <w:tc>
          <w:tcPr>
            <w:tcW w:w="1253" w:type="dxa"/>
            <w:vAlign w:val="center"/>
          </w:tcPr>
          <w:p w14:paraId="5B300B9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2D27EE5A" w14:textId="77777777" w:rsidTr="0022019D">
        <w:tc>
          <w:tcPr>
            <w:tcW w:w="971" w:type="dxa"/>
            <w:vMerge w:val="restart"/>
            <w:textDirection w:val="btLr"/>
          </w:tcPr>
          <w:p w14:paraId="6DFECE27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14" w:type="dxa"/>
          </w:tcPr>
          <w:p w14:paraId="6337A4A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68B39512" w14:textId="77777777" w:rsidR="00733D7A" w:rsidRPr="001D3065" w:rsidRDefault="00733D7A" w:rsidP="0022019D">
            <w:pPr>
              <w:jc w:val="center"/>
              <w:rPr>
                <w:rStyle w:val="a3"/>
                <w:i/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>«Красивая бабочка»</w:t>
            </w:r>
          </w:p>
          <w:p w14:paraId="4C6AB28C" w14:textId="77777777" w:rsidR="00733D7A" w:rsidRPr="00063374" w:rsidRDefault="00733D7A" w:rsidP="0022019D">
            <w:pPr>
              <w:rPr>
                <w:b/>
                <w:sz w:val="28"/>
                <w:szCs w:val="28"/>
              </w:rPr>
            </w:pPr>
            <w:r w:rsidRPr="001D3065">
              <w:rPr>
                <w:rStyle w:val="a3"/>
                <w:sz w:val="28"/>
                <w:szCs w:val="28"/>
              </w:rPr>
              <w:t>Цель</w:t>
            </w:r>
            <w:r w:rsidRPr="00063374">
              <w:rPr>
                <w:rStyle w:val="a3"/>
                <w:sz w:val="28"/>
                <w:szCs w:val="28"/>
              </w:rPr>
              <w:t xml:space="preserve">: Продолжать учить детей наносить пластилин на поверхность тонким слоем внутри контура рисунка, украшать изделие. </w:t>
            </w:r>
          </w:p>
          <w:p w14:paraId="34508AFD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10F0D57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023B047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09BCE2E3" w14:textId="77777777" w:rsidTr="0022019D">
        <w:tc>
          <w:tcPr>
            <w:tcW w:w="971" w:type="dxa"/>
            <w:vMerge/>
          </w:tcPr>
          <w:p w14:paraId="6FEFBC59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B19A86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25D696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«Рыбки плавают в ручейке»</w:t>
            </w:r>
          </w:p>
          <w:p w14:paraId="54A272C8" w14:textId="77777777" w:rsidR="00733D7A" w:rsidRPr="00063374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063374">
              <w:rPr>
                <w:sz w:val="28"/>
                <w:szCs w:val="28"/>
              </w:rPr>
              <w:t>Продолжать учить детей составлять композицию из готовых фигур на листе бумаги, развивать воображение, мелкую моторику, аккуратно пользоваться клеем.</w:t>
            </w:r>
          </w:p>
          <w:p w14:paraId="771A49FB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4695258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62CDBC4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0FC94613" w14:textId="77777777" w:rsidTr="0022019D">
        <w:tc>
          <w:tcPr>
            <w:tcW w:w="971" w:type="dxa"/>
            <w:vMerge/>
          </w:tcPr>
          <w:p w14:paraId="2E58D1F1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207ADC3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245F5019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«Секрет в ладошке»</w:t>
            </w:r>
          </w:p>
          <w:p w14:paraId="77909D4E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3374">
              <w:rPr>
                <w:color w:val="000000"/>
                <w:sz w:val="28"/>
                <w:szCs w:val="28"/>
              </w:rPr>
              <w:t>Развивать мелкую моторику пальцев рук, а так же развивать тактильную чувствительность рук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1EFAB75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62914D3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14:paraId="7B4B38A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6643815A" w14:textId="77777777" w:rsidTr="0022019D">
        <w:tc>
          <w:tcPr>
            <w:tcW w:w="971" w:type="dxa"/>
            <w:vMerge/>
          </w:tcPr>
          <w:p w14:paraId="3791ED7E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450C32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95B9AD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Диагностика</w:t>
            </w:r>
          </w:p>
          <w:p w14:paraId="2A5004B2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Итоговая выставка работ.</w:t>
            </w:r>
          </w:p>
        </w:tc>
        <w:tc>
          <w:tcPr>
            <w:tcW w:w="2001" w:type="dxa"/>
          </w:tcPr>
          <w:p w14:paraId="5AD0EB4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1BDF72C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C64EF5" w14:textId="77777777" w:rsidR="00733D7A" w:rsidRDefault="00733D7A" w:rsidP="00733D7A">
      <w:pPr>
        <w:tabs>
          <w:tab w:val="left" w:pos="3552"/>
        </w:tabs>
        <w:ind w:firstLine="709"/>
        <w:jc w:val="center"/>
      </w:pPr>
    </w:p>
    <w:p w14:paraId="40CFF11C" w14:textId="77777777" w:rsidR="008B0E1C" w:rsidRDefault="008B0E1C"/>
    <w:sectPr w:rsidR="008B0E1C" w:rsidSect="008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5353" w14:textId="77777777" w:rsidR="008E17FF" w:rsidRDefault="008E17FF" w:rsidP="00733D7A">
      <w:r>
        <w:separator/>
      </w:r>
    </w:p>
  </w:endnote>
  <w:endnote w:type="continuationSeparator" w:id="0">
    <w:p w14:paraId="124A1286" w14:textId="77777777" w:rsidR="008E17FF" w:rsidRDefault="008E17FF" w:rsidP="007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487E" w14:textId="77777777" w:rsidR="008E17FF" w:rsidRDefault="008E17FF" w:rsidP="00733D7A">
      <w:r>
        <w:separator/>
      </w:r>
    </w:p>
  </w:footnote>
  <w:footnote w:type="continuationSeparator" w:id="0">
    <w:p w14:paraId="17B5BE2E" w14:textId="77777777" w:rsidR="008E17FF" w:rsidRDefault="008E17FF" w:rsidP="0073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5B8F"/>
    <w:multiLevelType w:val="singleLevel"/>
    <w:tmpl w:val="B9FEDEC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2FA7524B"/>
    <w:multiLevelType w:val="hybridMultilevel"/>
    <w:tmpl w:val="69A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222C8"/>
    <w:multiLevelType w:val="multilevel"/>
    <w:tmpl w:val="12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F5743"/>
    <w:multiLevelType w:val="hybridMultilevel"/>
    <w:tmpl w:val="E78225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B2966"/>
    <w:multiLevelType w:val="hybridMultilevel"/>
    <w:tmpl w:val="AF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5E43"/>
    <w:multiLevelType w:val="multilevel"/>
    <w:tmpl w:val="A7E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7A"/>
    <w:rsid w:val="00253C2F"/>
    <w:rsid w:val="0033069A"/>
    <w:rsid w:val="00692A28"/>
    <w:rsid w:val="00733D7A"/>
    <w:rsid w:val="008A2E92"/>
    <w:rsid w:val="008B0E1C"/>
    <w:rsid w:val="008E17FF"/>
    <w:rsid w:val="00F63560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F556"/>
  <w15:docId w15:val="{6C877016-5F71-4F00-92F2-BAC664F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7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7A"/>
    <w:rPr>
      <w:b/>
      <w:bCs/>
    </w:rPr>
  </w:style>
  <w:style w:type="paragraph" w:styleId="a4">
    <w:name w:val="Normal (Web)"/>
    <w:basedOn w:val="a"/>
    <w:unhideWhenUsed/>
    <w:rsid w:val="00733D7A"/>
    <w:pPr>
      <w:spacing w:after="120"/>
    </w:pPr>
  </w:style>
  <w:style w:type="paragraph" w:styleId="a5">
    <w:name w:val="footnote text"/>
    <w:basedOn w:val="a"/>
    <w:link w:val="a6"/>
    <w:semiHidden/>
    <w:unhideWhenUsed/>
    <w:rsid w:val="00733D7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733D7A"/>
    <w:rPr>
      <w:rFonts w:ascii="Calibri" w:eastAsia="Times New Roman" w:hAnsi="Calibri"/>
      <w:sz w:val="20"/>
      <w:szCs w:val="20"/>
    </w:rPr>
  </w:style>
  <w:style w:type="character" w:styleId="a7">
    <w:name w:val="footnote reference"/>
    <w:semiHidden/>
    <w:unhideWhenUsed/>
    <w:rsid w:val="00733D7A"/>
    <w:rPr>
      <w:vertAlign w:val="superscript"/>
    </w:rPr>
  </w:style>
  <w:style w:type="paragraph" w:customStyle="1" w:styleId="c30">
    <w:name w:val="c30"/>
    <w:basedOn w:val="a"/>
    <w:rsid w:val="00733D7A"/>
    <w:pPr>
      <w:spacing w:before="100" w:beforeAutospacing="1" w:after="100" w:afterAutospacing="1"/>
    </w:pPr>
  </w:style>
  <w:style w:type="character" w:customStyle="1" w:styleId="c14">
    <w:name w:val="c14"/>
    <w:basedOn w:val="a0"/>
    <w:rsid w:val="00733D7A"/>
  </w:style>
  <w:style w:type="paragraph" w:customStyle="1" w:styleId="c17">
    <w:name w:val="c17"/>
    <w:basedOn w:val="a"/>
    <w:rsid w:val="00733D7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3D7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33D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3D7A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3D7A"/>
    <w:rPr>
      <w:vertAlign w:val="superscript"/>
    </w:rPr>
  </w:style>
  <w:style w:type="character" w:customStyle="1" w:styleId="s2">
    <w:name w:val="s2"/>
    <w:basedOn w:val="a0"/>
    <w:rsid w:val="0073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004B-CD64-4362-BF60-50985DC0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3541</Words>
  <Characters>20185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Екатерина</cp:lastModifiedBy>
  <cp:revision>4</cp:revision>
  <dcterms:created xsi:type="dcterms:W3CDTF">2017-11-03T09:06:00Z</dcterms:created>
  <dcterms:modified xsi:type="dcterms:W3CDTF">2022-02-16T07:40:00Z</dcterms:modified>
</cp:coreProperties>
</file>